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793" w:rsidRPr="00A77AFF" w:rsidRDefault="001A5A6C">
      <w:pPr>
        <w:spacing w:after="0"/>
        <w:ind w:left="120"/>
        <w:rPr>
          <w:lang w:val="ru-RU"/>
        </w:rPr>
      </w:pPr>
      <w:bookmarkStart w:id="0" w:name="block-45712513"/>
      <w:r>
        <w:rPr>
          <w:noProof/>
          <w:sz w:val="28"/>
          <w:lang w:val="ru-RU" w:eastAsia="ru-RU"/>
        </w:rPr>
        <w:drawing>
          <wp:inline distT="0" distB="0" distL="0" distR="0">
            <wp:extent cx="5940425" cy="6746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793" w:rsidRPr="00A77AFF" w:rsidRDefault="00016793">
      <w:pPr>
        <w:rPr>
          <w:lang w:val="ru-RU"/>
        </w:rPr>
        <w:sectPr w:rsidR="00016793" w:rsidRPr="00A77AFF">
          <w:pgSz w:w="11906" w:h="16383"/>
          <w:pgMar w:top="1134" w:right="850" w:bottom="1134" w:left="1701" w:header="720" w:footer="720" w:gutter="0"/>
          <w:cols w:space="720"/>
        </w:sectPr>
      </w:pPr>
    </w:p>
    <w:p w:rsidR="00016793" w:rsidRPr="00A77AFF" w:rsidRDefault="00815DCF">
      <w:pPr>
        <w:spacing w:after="0"/>
        <w:ind w:left="120"/>
        <w:rPr>
          <w:lang w:val="ru-RU"/>
        </w:rPr>
      </w:pPr>
      <w:bookmarkStart w:id="1" w:name="block-45712514"/>
      <w:bookmarkEnd w:id="0"/>
      <w:r w:rsidRPr="00A77AFF">
        <w:rPr>
          <w:rFonts w:ascii="Times New Roman" w:hAnsi="Times New Roman"/>
          <w:b/>
          <w:color w:val="333333"/>
          <w:sz w:val="28"/>
          <w:lang w:val="ru-RU"/>
        </w:rPr>
        <w:lastRenderedPageBreak/>
        <w:t>ПОЯСНИТЕЛЬНАЯ ЗАПИСКА</w:t>
      </w: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815DCF">
      <w:pPr>
        <w:spacing w:after="0"/>
        <w:ind w:left="120"/>
        <w:jc w:val="both"/>
        <w:rPr>
          <w:lang w:val="ru-RU"/>
        </w:rPr>
      </w:pPr>
      <w:r w:rsidRPr="00A77AFF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A77AFF">
        <w:rPr>
          <w:rFonts w:ascii="Times New Roman" w:hAnsi="Times New Roman"/>
          <w:color w:val="333333"/>
          <w:sz w:val="28"/>
          <w:lang w:val="ru-RU"/>
        </w:rPr>
        <w:t>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</w:t>
      </w:r>
      <w:proofErr w:type="gram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:rsidR="00016793" w:rsidRPr="00A77AFF" w:rsidRDefault="00815DCF">
      <w:pPr>
        <w:spacing w:after="0"/>
        <w:ind w:left="12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 xml:space="preserve"> 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016793" w:rsidRDefault="00815DCF">
      <w:pPr>
        <w:spacing w:after="0"/>
        <w:ind w:left="120"/>
        <w:jc w:val="both"/>
      </w:pPr>
      <w:r w:rsidRPr="00A77AF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Педагог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помогает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обучающемуся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016793" w:rsidRPr="00A77AFF" w:rsidRDefault="00815DC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>в формировании его российской идентичности;</w:t>
      </w:r>
    </w:p>
    <w:p w:rsidR="00016793" w:rsidRPr="00A77AFF" w:rsidRDefault="00815DC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>в формировании интереса к познанию;</w:t>
      </w:r>
    </w:p>
    <w:p w:rsidR="00016793" w:rsidRPr="00A77AFF" w:rsidRDefault="00815DC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016793" w:rsidRPr="00A77AFF" w:rsidRDefault="00815DC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>в выстраивании собственного поведения с позиции нравственных правовых норм;</w:t>
      </w:r>
    </w:p>
    <w:p w:rsidR="00016793" w:rsidRPr="00A77AFF" w:rsidRDefault="00815DC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>в создании мотивации для участия в социально значимой деятельности;</w:t>
      </w:r>
    </w:p>
    <w:p w:rsidR="00016793" w:rsidRPr="00A77AFF" w:rsidRDefault="00815DC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>в развитии у школьников общекультурной компетентности;</w:t>
      </w:r>
    </w:p>
    <w:p w:rsidR="00016793" w:rsidRPr="00A77AFF" w:rsidRDefault="00815DC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>в развитии умения принимать осознанные решения и делать выбор;</w:t>
      </w:r>
    </w:p>
    <w:p w:rsidR="00016793" w:rsidRPr="00A77AFF" w:rsidRDefault="00815DC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>в осознании своего места в обществе;</w:t>
      </w:r>
    </w:p>
    <w:p w:rsidR="00016793" w:rsidRPr="00A77AFF" w:rsidRDefault="00815DC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>в познании себя, своих мотивов, устремлений, склонностей;</w:t>
      </w:r>
    </w:p>
    <w:p w:rsidR="00016793" w:rsidRPr="00A77AFF" w:rsidRDefault="00815DC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>в формировании готовности к личностному самоопределению.</w:t>
      </w:r>
    </w:p>
    <w:p w:rsidR="00016793" w:rsidRPr="00A77AFF" w:rsidRDefault="00016793">
      <w:pPr>
        <w:spacing w:after="0"/>
        <w:ind w:left="120"/>
        <w:jc w:val="both"/>
        <w:rPr>
          <w:lang w:val="ru-RU"/>
        </w:rPr>
      </w:pPr>
    </w:p>
    <w:p w:rsidR="00016793" w:rsidRPr="00A77AFF" w:rsidRDefault="00815DCF">
      <w:pPr>
        <w:spacing w:after="0"/>
        <w:ind w:left="120"/>
        <w:jc w:val="both"/>
        <w:rPr>
          <w:lang w:val="ru-RU"/>
        </w:rPr>
      </w:pPr>
      <w:r w:rsidRPr="00A77AFF">
        <w:rPr>
          <w:rFonts w:ascii="Times New Roman" w:hAnsi="Times New Roman"/>
          <w:color w:val="333333"/>
          <w:sz w:val="28"/>
          <w:lang w:val="ru-RU"/>
        </w:rPr>
        <w:t xml:space="preserve"> Цикл внеурочных занятий «Разговоры о </w:t>
      </w:r>
      <w:proofErr w:type="gramStart"/>
      <w:r w:rsidRPr="00A77AFF">
        <w:rPr>
          <w:rFonts w:ascii="Times New Roman" w:hAnsi="Times New Roman"/>
          <w:color w:val="333333"/>
          <w:sz w:val="28"/>
          <w:lang w:val="ru-RU"/>
        </w:rPr>
        <w:t>важном</w:t>
      </w:r>
      <w:proofErr w:type="gramEnd"/>
      <w:r w:rsidRPr="00A77AFF">
        <w:rPr>
          <w:rFonts w:ascii="Times New Roman" w:hAnsi="Times New Roman"/>
          <w:color w:val="333333"/>
          <w:sz w:val="28"/>
          <w:lang w:val="ru-RU"/>
        </w:rPr>
        <w:t>» является частью содержания внеурочной деятельности.</w:t>
      </w: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016793">
      <w:pPr>
        <w:rPr>
          <w:lang w:val="ru-RU"/>
        </w:rPr>
        <w:sectPr w:rsidR="00016793" w:rsidRPr="00A77AFF">
          <w:pgSz w:w="11906" w:h="16383"/>
          <w:pgMar w:top="1134" w:right="850" w:bottom="1134" w:left="1701" w:header="720" w:footer="720" w:gutter="0"/>
          <w:cols w:space="720"/>
        </w:sectPr>
      </w:pPr>
    </w:p>
    <w:p w:rsidR="00016793" w:rsidRPr="00A77AFF" w:rsidRDefault="00815DCF">
      <w:pPr>
        <w:spacing w:after="0"/>
        <w:ind w:left="120"/>
        <w:rPr>
          <w:lang w:val="ru-RU"/>
        </w:rPr>
      </w:pPr>
      <w:bookmarkStart w:id="2" w:name="block-45712512"/>
      <w:bookmarkEnd w:id="1"/>
      <w:r w:rsidRPr="00A77AFF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СОДЕРЖАНИЕ КУРСА ВНЕУРОЧНОЙ ДЕЯТЕЛЬНОСТИ «РАЗГОВОРЫ О </w:t>
      </w:r>
      <w:proofErr w:type="gramStart"/>
      <w:r w:rsidRPr="00A77AFF">
        <w:rPr>
          <w:rFonts w:ascii="Times New Roman" w:hAnsi="Times New Roman"/>
          <w:b/>
          <w:color w:val="333333"/>
          <w:sz w:val="28"/>
          <w:lang w:val="ru-RU"/>
        </w:rPr>
        <w:t>ВАЖНОМ</w:t>
      </w:r>
      <w:proofErr w:type="gramEnd"/>
      <w:r w:rsidRPr="00A77AFF">
        <w:rPr>
          <w:rFonts w:ascii="Times New Roman" w:hAnsi="Times New Roman"/>
          <w:b/>
          <w:color w:val="333333"/>
          <w:sz w:val="28"/>
          <w:lang w:val="ru-RU"/>
        </w:rPr>
        <w:t>»</w:t>
      </w: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333333"/>
          <w:sz w:val="28"/>
          <w:lang w:val="ru-RU"/>
        </w:rPr>
        <w:t xml:space="preserve"> 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</w:t>
      </w:r>
      <w:proofErr w:type="spellStart"/>
      <w:proofErr w:type="gramStart"/>
      <w:r w:rsidRPr="00A77AFF">
        <w:rPr>
          <w:rFonts w:ascii="Times New Roman" w:hAnsi="Times New Roman"/>
          <w:color w:val="333333"/>
          <w:sz w:val="28"/>
          <w:lang w:val="ru-RU"/>
        </w:rPr>
        <w:t>блиц-опросы</w:t>
      </w:r>
      <w:proofErr w:type="spellEnd"/>
      <w:proofErr w:type="gram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 Это позволяет на практике соединить обучающую и воспитательную деятельность педагога, ориентировать ее не только на интеллектуальное, но и на нравственное, социальное развитие ребенка.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333333"/>
          <w:sz w:val="28"/>
          <w:lang w:val="ru-RU"/>
        </w:rPr>
        <w:t xml:space="preserve"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</w:t>
      </w:r>
      <w:proofErr w:type="spellStart"/>
      <w:proofErr w:type="gramStart"/>
      <w:r w:rsidRPr="00A77AFF">
        <w:rPr>
          <w:rFonts w:ascii="Times New Roman" w:hAnsi="Times New Roman"/>
          <w:color w:val="333333"/>
          <w:sz w:val="28"/>
          <w:lang w:val="ru-RU"/>
        </w:rPr>
        <w:t>блиц-опросы</w:t>
      </w:r>
      <w:proofErr w:type="spellEnd"/>
      <w:proofErr w:type="gram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333333"/>
          <w:sz w:val="28"/>
          <w:lang w:val="ru-RU"/>
        </w:rPr>
        <w:t xml:space="preserve">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</w:t>
      </w:r>
      <w:r w:rsidRPr="00A77AFF">
        <w:rPr>
          <w:rFonts w:ascii="Times New Roman" w:hAnsi="Times New Roman"/>
          <w:color w:val="333333"/>
          <w:sz w:val="28"/>
          <w:lang w:val="ru-RU"/>
        </w:rPr>
        <w:lastRenderedPageBreak/>
        <w:t>постепенному осознанному их принятию. 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333333"/>
          <w:sz w:val="28"/>
          <w:lang w:val="ru-RU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333333"/>
          <w:sz w:val="28"/>
          <w:lang w:val="ru-RU"/>
        </w:rPr>
        <w:t xml:space="preserve"> 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333333"/>
          <w:sz w:val="28"/>
          <w:lang w:val="ru-RU"/>
        </w:rPr>
        <w:t>Это мероприятие проходит в общем школьном актовом зале. Затем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333333"/>
          <w:sz w:val="28"/>
          <w:lang w:val="ru-RU"/>
        </w:rPr>
        <w:t xml:space="preserve">Цель мотивационной части занятия – предъявление </w:t>
      </w:r>
      <w:proofErr w:type="gramStart"/>
      <w:r w:rsidRPr="00A77AFF">
        <w:rPr>
          <w:rFonts w:ascii="Times New Roman" w:hAnsi="Times New Roman"/>
          <w:color w:val="333333"/>
          <w:sz w:val="28"/>
          <w:lang w:val="ru-RU"/>
        </w:rPr>
        <w:t>обучающимся</w:t>
      </w:r>
      <w:proofErr w:type="gram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proofErr w:type="gramStart"/>
      <w:r w:rsidRPr="00A77AFF">
        <w:rPr>
          <w:rFonts w:ascii="Times New Roman" w:hAnsi="Times New Roman"/>
          <w:color w:val="333333"/>
          <w:sz w:val="28"/>
          <w:lang w:val="ru-RU"/>
        </w:rPr>
        <w:lastRenderedPageBreak/>
        <w:t xml:space="preserve">Основная часть строится как сочетание разнообразной деятельности обучающихся: </w:t>
      </w:r>
      <w:r w:rsidRPr="00A77AFF">
        <w:rPr>
          <w:rFonts w:ascii="Times New Roman" w:hAnsi="Times New Roman"/>
          <w:i/>
          <w:color w:val="333333"/>
          <w:sz w:val="28"/>
          <w:lang w:val="ru-RU"/>
        </w:rPr>
        <w:t xml:space="preserve">интеллектуальной 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(работа с представленной информацией), </w:t>
      </w:r>
      <w:r w:rsidRPr="00A77AFF">
        <w:rPr>
          <w:rFonts w:ascii="Times New Roman" w:hAnsi="Times New Roman"/>
          <w:i/>
          <w:color w:val="333333"/>
          <w:sz w:val="28"/>
          <w:lang w:val="ru-RU"/>
        </w:rPr>
        <w:t xml:space="preserve">коммуникативной 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(беседы, обсуждение видеоролика), </w:t>
      </w:r>
      <w:r w:rsidRPr="00A77AFF">
        <w:rPr>
          <w:rFonts w:ascii="Times New Roman" w:hAnsi="Times New Roman"/>
          <w:i/>
          <w:color w:val="333333"/>
          <w:sz w:val="28"/>
          <w:lang w:val="ru-RU"/>
        </w:rPr>
        <w:t xml:space="preserve">практической 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(выполнение разнообразных заданий), </w:t>
      </w:r>
      <w:r w:rsidRPr="00A77AFF">
        <w:rPr>
          <w:rFonts w:ascii="Times New Roman" w:hAnsi="Times New Roman"/>
          <w:i/>
          <w:color w:val="333333"/>
          <w:sz w:val="28"/>
          <w:lang w:val="ru-RU"/>
        </w:rPr>
        <w:t xml:space="preserve">игровой 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(дидактическая и ролевая игра), </w:t>
      </w:r>
      <w:r w:rsidRPr="00A77AFF">
        <w:rPr>
          <w:rFonts w:ascii="Times New Roman" w:hAnsi="Times New Roman"/>
          <w:i/>
          <w:color w:val="333333"/>
          <w:sz w:val="28"/>
          <w:lang w:val="ru-RU"/>
        </w:rPr>
        <w:t xml:space="preserve">творческой </w:t>
      </w:r>
      <w:r w:rsidRPr="00A77AFF">
        <w:rPr>
          <w:rFonts w:ascii="Times New Roman" w:hAnsi="Times New Roman"/>
          <w:color w:val="333333"/>
          <w:sz w:val="28"/>
          <w:lang w:val="ru-RU"/>
        </w:rPr>
        <w:t>(обсуждение воображаемых ситуаций, художественное творчество).</w:t>
      </w:r>
      <w:proofErr w:type="gramEnd"/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Содержание занятий курса.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Образ будущего. Ко Дню знаний.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Иметь образ будущего – значит иметь ориентир, направление движения, позитивный образ будущего задаёт жизни определённость и наполняет её смыслами. Образ будущего страны – сильная и независимая Россия. Будущее страны зависит от каждого из нас уже сейчас. Образование – фундамент будущего. Знания – это возможность найти своё место в обществе и быть полезным людям и стране. Россия – страна возможностей, где каждый может реализовать свои способности и внести вклад в будущее страны.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 xml:space="preserve">Век информации. 120 лет Информационному агентству России ТАСС. </w:t>
      </w:r>
      <w:r w:rsidRPr="00A77AFF">
        <w:rPr>
          <w:rFonts w:ascii="Times New Roman" w:hAnsi="Times New Roman"/>
          <w:color w:val="333333"/>
          <w:sz w:val="28"/>
          <w:lang w:val="ru-RU"/>
        </w:rPr>
        <w:t>Информационное телеграфное агентство России (ИТАР-ТАСС) – это крупнейшее мировое агентство, одна из самых цитируемых новостных слу</w:t>
      </w:r>
      <w:proofErr w:type="gramStart"/>
      <w:r w:rsidRPr="00A77AFF">
        <w:rPr>
          <w:rFonts w:ascii="Times New Roman" w:hAnsi="Times New Roman"/>
          <w:color w:val="333333"/>
          <w:sz w:val="28"/>
          <w:lang w:val="ru-RU"/>
        </w:rPr>
        <w:t>жб стр</w:t>
      </w:r>
      <w:proofErr w:type="gram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16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</w:r>
      <w:proofErr w:type="spellStart"/>
      <w:r w:rsidRPr="00A77AFF">
        <w:rPr>
          <w:rFonts w:ascii="Times New Roman" w:hAnsi="Times New Roman"/>
          <w:color w:val="333333"/>
          <w:sz w:val="28"/>
          <w:lang w:val="ru-RU"/>
        </w:rPr>
        <w:t>фейки</w:t>
      </w:r>
      <w:proofErr w:type="spell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 и не распространять их.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Дорогами России.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«Российские железные дороги» – крупнейшая российская компания, с большой историей, обеспечивающая пассажирские и транспортные перевозки. Российские железные дороги вносят огромный вклад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стратегически важно для будущего страны, а профессии в этих направлениях очень перспективны и востребованы.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Путь зерна.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</w:t>
      </w:r>
      <w:r w:rsidRPr="00A77AFF">
        <w:rPr>
          <w:rFonts w:ascii="Times New Roman" w:hAnsi="Times New Roman"/>
          <w:color w:val="333333"/>
          <w:sz w:val="28"/>
          <w:lang w:val="ru-RU"/>
        </w:rPr>
        <w:lastRenderedPageBreak/>
        <w:t xml:space="preserve">всего населения планеты. Сельское хозяйство –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</w:r>
      <w:proofErr w:type="spellStart"/>
      <w:r w:rsidRPr="00A77AFF">
        <w:rPr>
          <w:rFonts w:ascii="Times New Roman" w:hAnsi="Times New Roman"/>
          <w:color w:val="333333"/>
          <w:sz w:val="28"/>
          <w:lang w:val="ru-RU"/>
        </w:rPr>
        <w:t>Разноплановость</w:t>
      </w:r>
      <w:proofErr w:type="spell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 и </w:t>
      </w:r>
      <w:proofErr w:type="spellStart"/>
      <w:r w:rsidRPr="00A77AFF">
        <w:rPr>
          <w:rFonts w:ascii="Times New Roman" w:hAnsi="Times New Roman"/>
          <w:color w:val="333333"/>
          <w:sz w:val="28"/>
          <w:lang w:val="ru-RU"/>
        </w:rPr>
        <w:t>востребованность</w:t>
      </w:r>
      <w:proofErr w:type="spell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 сельскохозяйственных профессий, технологичность и экономическая привлекательность отрасли (</w:t>
      </w:r>
      <w:proofErr w:type="spellStart"/>
      <w:r w:rsidRPr="00A77AFF">
        <w:rPr>
          <w:rFonts w:ascii="Times New Roman" w:hAnsi="Times New Roman"/>
          <w:color w:val="333333"/>
          <w:sz w:val="28"/>
          <w:lang w:val="ru-RU"/>
        </w:rPr>
        <w:t>агрохолдинги</w:t>
      </w:r>
      <w:proofErr w:type="spellEnd"/>
      <w:r w:rsidRPr="00A77AFF">
        <w:rPr>
          <w:rFonts w:ascii="Times New Roman" w:hAnsi="Times New Roman"/>
          <w:color w:val="333333"/>
          <w:sz w:val="28"/>
          <w:lang w:val="ru-RU"/>
        </w:rPr>
        <w:t>, фермерские хозяйства и т. п.).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День учителя.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 xml:space="preserve">Легенды о России. 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Любовь к Родине, патриотизм – качества гражданина России. Знание истории страны, </w:t>
      </w:r>
      <w:proofErr w:type="gramStart"/>
      <w:r w:rsidRPr="00A77AFF">
        <w:rPr>
          <w:rFonts w:ascii="Times New Roman" w:hAnsi="Times New Roman"/>
          <w:color w:val="333333"/>
          <w:sz w:val="28"/>
          <w:lang w:val="ru-RU"/>
        </w:rPr>
        <w:t>историческая</w:t>
      </w:r>
      <w:proofErr w:type="gram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Что значит быть взрослым?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Финансовая самостоятельность и финансовая грамотность.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Как создать крепкую семью.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День отца. Семья как ценность для каждого гражданина страны. Знания и навыки для построения крепкой семьи в будущем. Почему важна крепкая семья? Преемственность поколений: семейные ценности и традиции (любовь, взаимопонимание, участие в семейном хозяйстве, воспитании детей). 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Гостеприимная Россия. Ко Дню народного единства.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lastRenderedPageBreak/>
        <w:t>Твой вклад в общее дело.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С заботой к себе и окружающим.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Доброта и забота – качества 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 добрых чувств и заботы об окружающих. Здоровый образ жизни как забота о себе и об окружающих.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День матери.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Мать, мама – главные в жизни человека слова. Мать – хозяйка в доме, хранительница семейного очага, воспитательница детей. У России женское лицо, образ «Родины-матери».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Материнство как особая миссия. Роль материнства в будущем страны. Защита материнства на государственном уровне.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Миссия-милосердие (ко Дню волонтёра).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День Героев Отечества. Герои Отечества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Как пишут законы? Для чего нужны законы?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Как менялся свод российских законов от древних времён до наших дней. Законодательная власть в России. От инициативы людей до закона: как появляется закон? Работа депутатов: от проблемы – к решению (позитивные примеры). Участие молодёжи в законотворческом процессе.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Одна страна – одни традиции.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Новогодние традиции, объединяющие все народы России. Новый год – любимый семейный праздник. История </w:t>
      </w:r>
      <w:r w:rsidRPr="00A77AFF">
        <w:rPr>
          <w:rFonts w:ascii="Times New Roman" w:hAnsi="Times New Roman"/>
          <w:color w:val="333333"/>
          <w:sz w:val="28"/>
          <w:lang w:val="ru-RU"/>
        </w:rPr>
        <w:lastRenderedPageBreak/>
        <w:t>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День российской печати.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 Школьные средства массовой информации.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День студента.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прорыв.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БРИКС (тема о международных отношениях).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Роль нашей страны в современном мире. БРИКС – символ </w:t>
      </w:r>
      <w:proofErr w:type="spellStart"/>
      <w:r w:rsidRPr="00A77AFF">
        <w:rPr>
          <w:rFonts w:ascii="Times New Roman" w:hAnsi="Times New Roman"/>
          <w:color w:val="333333"/>
          <w:sz w:val="28"/>
          <w:lang w:val="ru-RU"/>
        </w:rPr>
        <w:t>многополярности</w:t>
      </w:r>
      <w:proofErr w:type="spell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Бизнес и технологическое предпринимательство.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Экономика: от структуры хозяйства к управленческим решениям. Что сегодня делается для успешного развития экономики России? Цифровая экономика – это деятельность, в основе которой лежит работа с цифровыми технологиями. 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 сфера бизнеса. Значимость технологического предпринимательства для будущего страны и её технологического суверенитета.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 xml:space="preserve">Искусственный интеллект и человек. Стратегия взаимодействия. 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</w:t>
      </w:r>
      <w:r w:rsidRPr="00A77AFF">
        <w:rPr>
          <w:rFonts w:ascii="Times New Roman" w:hAnsi="Times New Roman"/>
          <w:color w:val="333333"/>
          <w:sz w:val="28"/>
          <w:lang w:val="ru-RU"/>
        </w:rPr>
        <w:lastRenderedPageBreak/>
        <w:t>условии, если сам человек обладает хорошими знаниями и критическим мышлением. Степень ответственности тех, кто обучает ИИ.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 xml:space="preserve">Что значит служить Отечеству? 280 лет со дня рождения Ф. Ушакова. </w:t>
      </w:r>
      <w:r w:rsidRPr="00A77AFF">
        <w:rPr>
          <w:rFonts w:ascii="Times New Roman" w:hAnsi="Times New Roman"/>
          <w:color w:val="333333"/>
          <w:sz w:val="28"/>
          <w:lang w:val="ru-RU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Арктика – территория развития.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Международный женский день.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Массовый спорт в России.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День воссоединения Крыма и Севастополя с Россией. 100-летие Артека.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Служение творчеством. Зачем людям искусство? 185 лет со дня рождения П.И. Чайковского.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Моя малая Родина (региональный и местный компонент).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</w:t>
      </w:r>
      <w:r w:rsidRPr="00A77AFF">
        <w:rPr>
          <w:rFonts w:ascii="Times New Roman" w:hAnsi="Times New Roman"/>
          <w:color w:val="333333"/>
          <w:sz w:val="28"/>
          <w:lang w:val="ru-RU"/>
        </w:rPr>
        <w:lastRenderedPageBreak/>
        <w:t>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Герои космической отрасли.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Гражданская авиация России.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Медицина России.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 xml:space="preserve">Что такое успех? (ко Дню труда). </w:t>
      </w:r>
      <w:r w:rsidRPr="00A77AFF">
        <w:rPr>
          <w:rFonts w:ascii="Times New Roman" w:hAnsi="Times New Roman"/>
          <w:color w:val="333333"/>
          <w:sz w:val="28"/>
          <w:lang w:val="ru-RU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80-летие Победы в Великой Отечественной войне.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lastRenderedPageBreak/>
        <w:t>Жизнь в Движении.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Участие в общественном движении детей и молодежи, знакомство с различными проектами.</w:t>
      </w: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Ценности, которые нас объединяют.</w:t>
      </w:r>
      <w:r w:rsidRPr="00A77AFF">
        <w:rPr>
          <w:rFonts w:ascii="Times New Roman" w:hAnsi="Times New Roman"/>
          <w:color w:val="333333"/>
          <w:sz w:val="28"/>
          <w:lang w:val="ru-RU"/>
        </w:rPr>
        <w:t xml:space="preserve"> 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333333"/>
          <w:sz w:val="28"/>
          <w:lang w:val="ru-RU"/>
        </w:rPr>
        <w:t xml:space="preserve"> В заключительной части подводятся итоги занятия.</w:t>
      </w:r>
    </w:p>
    <w:p w:rsidR="00016793" w:rsidRPr="00A77AFF" w:rsidRDefault="00016793">
      <w:pPr>
        <w:rPr>
          <w:lang w:val="ru-RU"/>
        </w:rPr>
        <w:sectPr w:rsidR="00016793" w:rsidRPr="00A77AFF">
          <w:pgSz w:w="11906" w:h="16383"/>
          <w:pgMar w:top="1134" w:right="850" w:bottom="1134" w:left="1701" w:header="720" w:footer="720" w:gutter="0"/>
          <w:cols w:space="720"/>
        </w:sectPr>
      </w:pPr>
    </w:p>
    <w:p w:rsidR="00016793" w:rsidRPr="00A77AFF" w:rsidRDefault="00815DCF">
      <w:pPr>
        <w:spacing w:after="0"/>
        <w:ind w:left="120"/>
        <w:rPr>
          <w:lang w:val="ru-RU"/>
        </w:rPr>
      </w:pPr>
      <w:bookmarkStart w:id="3" w:name="block-45712516"/>
      <w:bookmarkEnd w:id="2"/>
      <w:r w:rsidRPr="00A77AFF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815DCF">
      <w:pPr>
        <w:spacing w:after="0"/>
        <w:ind w:left="12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 xml:space="preserve"> Занятия в рамках программы направлены на обеспечение достижения </w:t>
      </w: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следующих личностных, </w:t>
      </w:r>
      <w:proofErr w:type="spellStart"/>
      <w:r w:rsidRPr="00A77AFF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и предметных образовательных результатов. </w:t>
      </w: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815DCF">
      <w:pPr>
        <w:spacing w:after="0"/>
        <w:ind w:left="120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815DCF">
      <w:pPr>
        <w:spacing w:after="0" w:line="432" w:lineRule="auto"/>
        <w:ind w:firstLine="600"/>
        <w:jc w:val="both"/>
        <w:rPr>
          <w:lang w:val="ru-RU"/>
        </w:rPr>
      </w:pP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t xml:space="preserve">В сфере гражданского воспитания: 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A77AFF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обществе;</w:t>
      </w:r>
      <w:proofErr w:type="gram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готовность к разнообразной совместной деятельности, стремление к взаимопониманию и взаимопомощи; готовность к участию в гуманитарной деятельности (</w:t>
      </w:r>
      <w:proofErr w:type="spellStart"/>
      <w:r w:rsidRPr="00A77AFF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A77AFF">
        <w:rPr>
          <w:rFonts w:ascii="Times New Roman" w:hAnsi="Times New Roman"/>
          <w:color w:val="000000"/>
          <w:sz w:val="28"/>
          <w:lang w:val="ru-RU"/>
        </w:rPr>
        <w:t>, помощь людям, нуждающимся в ней).</w:t>
      </w:r>
    </w:p>
    <w:p w:rsidR="00016793" w:rsidRPr="00A77AFF" w:rsidRDefault="00016793">
      <w:pPr>
        <w:spacing w:after="0" w:line="432" w:lineRule="auto"/>
        <w:ind w:left="120"/>
        <w:rPr>
          <w:lang w:val="ru-RU"/>
        </w:rPr>
      </w:pPr>
    </w:p>
    <w:p w:rsidR="00016793" w:rsidRPr="00A77AFF" w:rsidRDefault="00815DCF">
      <w:pPr>
        <w:spacing w:after="0" w:line="432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 xml:space="preserve">В сфере патриотического воспитания: осознание российской гражданской идентичности в поликультурном и </w:t>
      </w:r>
      <w:proofErr w:type="spellStart"/>
      <w:r w:rsidRPr="00A77AFF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 формирование ценностного отношения к достижениям своей Родины – России, к науке, искусству, спорту, технологиям, боевым подвигам и трудовым достижениям народа; уважение к государственным символам </w:t>
      </w:r>
      <w:r w:rsidRPr="00A77AFF">
        <w:rPr>
          <w:rFonts w:ascii="Times New Roman" w:hAnsi="Times New Roman"/>
          <w:color w:val="000000"/>
          <w:sz w:val="28"/>
          <w:lang w:val="ru-RU"/>
        </w:rPr>
        <w:lastRenderedPageBreak/>
        <w:t>России, государственным праздникам, историческому и природному наследию, памятникам, традициям разных народов, проживающих в родной стране.</w:t>
      </w:r>
    </w:p>
    <w:p w:rsidR="00016793" w:rsidRPr="00A77AFF" w:rsidRDefault="00016793">
      <w:pPr>
        <w:spacing w:after="0" w:line="432" w:lineRule="auto"/>
        <w:ind w:left="120"/>
        <w:rPr>
          <w:lang w:val="ru-RU"/>
        </w:rPr>
      </w:pPr>
    </w:p>
    <w:p w:rsidR="00016793" w:rsidRPr="00A77AFF" w:rsidRDefault="00815DCF">
      <w:pPr>
        <w:spacing w:after="0" w:line="432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 xml:space="preserve">В сфере духовно-нравственного воспитания: 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свобода и ответственность личности в условиях индивидуального и общественного пространства. </w:t>
      </w:r>
    </w:p>
    <w:p w:rsidR="00016793" w:rsidRPr="00A77AFF" w:rsidRDefault="00016793">
      <w:pPr>
        <w:spacing w:after="0" w:line="432" w:lineRule="auto"/>
        <w:ind w:left="120"/>
        <w:rPr>
          <w:lang w:val="ru-RU"/>
        </w:rPr>
      </w:pPr>
    </w:p>
    <w:p w:rsidR="00016793" w:rsidRPr="00A77AFF" w:rsidRDefault="00815DCF">
      <w:pPr>
        <w:spacing w:after="0" w:line="432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творчества. В сфере физического воспитания: осознание ценности жизни; соблюдение правил безопасности, в том числе навыков безопасного поведения в интернет 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</w:t>
      </w: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; умение осознавать своё эмоциональное состояние и эмоциональное состояние других, умение управлять собственным </w:t>
      </w:r>
      <w:r w:rsidRPr="00A77AF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эмоциональным состоянием; формирование навыка рефлексии, признание своего права на ошибку и такого же права другого человека. </w:t>
      </w:r>
    </w:p>
    <w:p w:rsidR="00016793" w:rsidRPr="00A77AFF" w:rsidRDefault="00016793">
      <w:pPr>
        <w:spacing w:after="0" w:line="432" w:lineRule="auto"/>
        <w:ind w:left="120"/>
        <w:rPr>
          <w:lang w:val="ru-RU"/>
        </w:rPr>
      </w:pPr>
    </w:p>
    <w:p w:rsidR="00016793" w:rsidRPr="00A77AFF" w:rsidRDefault="00815DCF">
      <w:pPr>
        <w:spacing w:after="0" w:line="432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 xml:space="preserve">В сфере трудового воспитания: 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 В сфере экологического воспитания: ориентация на применение знаний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 </w:t>
      </w:r>
    </w:p>
    <w:p w:rsidR="00016793" w:rsidRPr="00A77AFF" w:rsidRDefault="00016793">
      <w:pPr>
        <w:spacing w:after="0" w:line="432" w:lineRule="auto"/>
        <w:ind w:left="120"/>
        <w:rPr>
          <w:lang w:val="ru-RU"/>
        </w:rPr>
      </w:pPr>
    </w:p>
    <w:p w:rsidR="00016793" w:rsidRPr="00A77AFF" w:rsidRDefault="00815DCF">
      <w:pPr>
        <w:spacing w:after="0" w:line="432" w:lineRule="auto"/>
        <w:ind w:firstLine="600"/>
        <w:jc w:val="both"/>
        <w:rPr>
          <w:lang w:val="ru-RU"/>
        </w:rPr>
      </w:pP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t xml:space="preserve">В сфере ценности научного познания: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 </w:t>
      </w:r>
      <w:proofErr w:type="gramEnd"/>
    </w:p>
    <w:p w:rsidR="00016793" w:rsidRPr="00A77AFF" w:rsidRDefault="00016793">
      <w:pPr>
        <w:spacing w:after="0" w:line="432" w:lineRule="auto"/>
        <w:ind w:left="120"/>
        <w:rPr>
          <w:lang w:val="ru-RU"/>
        </w:rPr>
      </w:pPr>
    </w:p>
    <w:p w:rsidR="00016793" w:rsidRPr="00A77AFF" w:rsidRDefault="00815DCF">
      <w:pPr>
        <w:spacing w:after="0" w:line="432" w:lineRule="auto"/>
        <w:ind w:firstLine="600"/>
        <w:jc w:val="both"/>
        <w:rPr>
          <w:lang w:val="ru-RU"/>
        </w:rPr>
      </w:pP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lastRenderedPageBreak/>
        <w:t>В сфере адаптации обучающегося к изменяющимся условиям социальной и природной среды: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среды, открытость опыту и знаниям других;</w:t>
      </w:r>
      <w:proofErr w:type="gram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повышение уровня своей компетентности через практическую деятельность, в том числе развитие умения учиться у других людей,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развитие умений анализировать и выявлять взаимосвязи природы, общества и экономики; развитие умения оценивать свои действия с учётом влияния на окружающую среду, достижения целей и преодоления вызовов, возможных глобальных последствий.</w:t>
      </w:r>
    </w:p>
    <w:p w:rsidR="00016793" w:rsidRPr="00A77AFF" w:rsidRDefault="00016793">
      <w:pPr>
        <w:spacing w:after="0" w:line="432" w:lineRule="auto"/>
        <w:ind w:left="120"/>
        <w:rPr>
          <w:lang w:val="ru-RU"/>
        </w:rPr>
      </w:pPr>
    </w:p>
    <w:p w:rsidR="00016793" w:rsidRPr="00A77AFF" w:rsidRDefault="00016793">
      <w:pPr>
        <w:spacing w:after="0" w:line="432" w:lineRule="auto"/>
        <w:ind w:left="120"/>
        <w:rPr>
          <w:lang w:val="ru-RU"/>
        </w:rPr>
      </w:pPr>
    </w:p>
    <w:p w:rsidR="00016793" w:rsidRPr="00A77AFF" w:rsidRDefault="00815DCF">
      <w:pPr>
        <w:spacing w:after="0" w:line="432" w:lineRule="auto"/>
        <w:ind w:left="120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МЕТАПРЕДМЕТНЫЕ РЕЗУЛЬТАТЫ</w:t>
      </w: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333333"/>
          <w:sz w:val="28"/>
          <w:lang w:val="ru-RU"/>
        </w:rPr>
        <w:t xml:space="preserve">В сфере овладения познавательными универсальными учебными действиями: использовать вопросы как исследовательский инструмент познания; применять различные методы, инструменты и запросы при поиске и отборе информации или данных из источников с учётом предложенной 40 учебной задачи и заданных критериев; выбирать, анализировать, систематизировать и интерпретировать информацию различных видов и </w:t>
      </w:r>
      <w:r w:rsidRPr="00A77AFF">
        <w:rPr>
          <w:rFonts w:ascii="Times New Roman" w:hAnsi="Times New Roman"/>
          <w:color w:val="333333"/>
          <w:sz w:val="28"/>
          <w:lang w:val="ru-RU"/>
        </w:rPr>
        <w:lastRenderedPageBreak/>
        <w:t>форм представления;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информации, оценивать надёжность информации по критериям, предложенным педагогическим работником или сформулированным самостоятельно, систематизировать информацию.</w:t>
      </w: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333333"/>
          <w:sz w:val="28"/>
          <w:lang w:val="ru-RU"/>
        </w:rPr>
        <w:t xml:space="preserve">В сфере овладения коммуникативными универсальными учебными действиями: воспринимать и формулировать суждения, выражать эмоции в соответствии с целями и условиями общения; выражать свою точку зрения в устных и письменных текстах; понимать намерения других, проявлять уважительное отношение к собеседнику и в корректной форме формулировать свои возражения; </w:t>
      </w:r>
      <w:proofErr w:type="gramStart"/>
      <w:r w:rsidRPr="00A77AFF">
        <w:rPr>
          <w:rFonts w:ascii="Times New Roman" w:hAnsi="Times New Roman"/>
          <w:color w:val="333333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  <w:proofErr w:type="gram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 w:rsidRPr="00A77AFF">
        <w:rPr>
          <w:rFonts w:ascii="Times New Roman" w:hAnsi="Times New Roman"/>
          <w:color w:val="333333"/>
          <w:sz w:val="28"/>
          <w:lang w:val="ru-RU"/>
        </w:rPr>
        <w:t>нескольких</w:t>
      </w:r>
      <w:proofErr w:type="gram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 людей, проявлять готовность руководить, выполнять поручения, подчиняться,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 и иные); выполнять свою часть работы, достигать качественного результата по своему направлению и координировать свои действия с действиями других членов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ответственности.</w:t>
      </w: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815DCF">
      <w:pPr>
        <w:spacing w:after="0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333333"/>
          <w:sz w:val="28"/>
          <w:lang w:val="ru-RU"/>
        </w:rPr>
        <w:t xml:space="preserve">В сфере овладения регулятивными универсальными учебными действиями: ориентироваться в различных подходах принятия решений (индивидуальное, принятие решений в группе, принятие решений группой); </w:t>
      </w:r>
      <w:r w:rsidRPr="00A77AFF">
        <w:rPr>
          <w:rFonts w:ascii="Times New Roman" w:hAnsi="Times New Roman"/>
          <w:color w:val="333333"/>
          <w:sz w:val="28"/>
          <w:lang w:val="ru-RU"/>
        </w:rPr>
        <w:lastRenderedPageBreak/>
        <w:t xml:space="preserve">делать выбор и брать ответственность за решение; владеть способами самоконтроля, </w:t>
      </w:r>
      <w:proofErr w:type="spellStart"/>
      <w:r w:rsidRPr="00A77AFF">
        <w:rPr>
          <w:rFonts w:ascii="Times New Roman" w:hAnsi="Times New Roman"/>
          <w:color w:val="333333"/>
          <w:sz w:val="28"/>
          <w:lang w:val="ru-RU"/>
        </w:rPr>
        <w:t>самомотивации</w:t>
      </w:r>
      <w:proofErr w:type="spell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 и рефлексии; объяснять причины достижения (</w:t>
      </w:r>
      <w:proofErr w:type="spellStart"/>
      <w:r w:rsidRPr="00A77AFF">
        <w:rPr>
          <w:rFonts w:ascii="Times New Roman" w:hAnsi="Times New Roman"/>
          <w:color w:val="333333"/>
          <w:sz w:val="28"/>
          <w:lang w:val="ru-RU"/>
        </w:rPr>
        <w:t>недостижения</w:t>
      </w:r>
      <w:proofErr w:type="spellEnd"/>
      <w:r w:rsidRPr="00A77AFF">
        <w:rPr>
          <w:rFonts w:ascii="Times New Roman" w:hAnsi="Times New Roman"/>
          <w:color w:val="333333"/>
          <w:sz w:val="28"/>
          <w:lang w:val="ru-RU"/>
        </w:rPr>
        <w:t xml:space="preserve">) результатов деятельности, давать оценку приобретённому опыту, уметь находить позитивное в произошедшей ситуации; </w:t>
      </w:r>
      <w:proofErr w:type="gramStart"/>
      <w:r w:rsidRPr="00A77AFF">
        <w:rPr>
          <w:rFonts w:ascii="Times New Roman" w:hAnsi="Times New Roman"/>
          <w:color w:val="333333"/>
          <w:sz w:val="28"/>
          <w:lang w:val="ru-RU"/>
        </w:rPr>
        <w:t>оценивать соответствие результата цели и условиям; выявлять и анализировать причины эмоций, ставить себя на место другого человека, понимать мотивы и намерения другого, регулировать способ выражения эмоций; осознанно относиться к другому человеку, его мнению; признавать своё право на ошибку и такое же право другого; принимать себя и других, не осуждая; осознавать невозможность контролировать всё вокруг.</w:t>
      </w:r>
      <w:proofErr w:type="gramEnd"/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016793">
      <w:pPr>
        <w:spacing w:after="0"/>
        <w:ind w:left="120"/>
        <w:jc w:val="both"/>
        <w:rPr>
          <w:lang w:val="ru-RU"/>
        </w:rPr>
      </w:pPr>
    </w:p>
    <w:p w:rsidR="00016793" w:rsidRPr="00A77AFF" w:rsidRDefault="00815DCF">
      <w:pPr>
        <w:spacing w:after="0"/>
        <w:ind w:left="120"/>
        <w:jc w:val="both"/>
        <w:rPr>
          <w:lang w:val="ru-RU"/>
        </w:rPr>
      </w:pPr>
      <w:r w:rsidRPr="00A77AFF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</w:t>
      </w: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</w:t>
      </w: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t>важном</w:t>
      </w:r>
      <w:proofErr w:type="gram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». 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t>Русский язык: совершенствование различных видов устной и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литературы; участие в диалоге разных видов: побуждение к действию, обмен мнениями, запрос информации, сообщение информации; овладение различными видами чтения (просмотровым, ознакомительным, изучающим, поисковым);</w:t>
      </w:r>
      <w:proofErr w:type="gram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формулирование вопросов по содержанию текста и ответов на них; подробная, сжатая и выборочная передача в устной и письменной форме содержания текста; выделение главной и второстепенной информации, явной и скрытой информации в тексте, извлечение информации из различных источников, её осмысление и оперирование ею.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 xml:space="preserve">Литература: понимание духовно-нравственной и культурной ценности литературы и её роли в формировании гражданственности и патриотизма, </w:t>
      </w:r>
      <w:r w:rsidRPr="00A77AF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укреплении единства многонационального народа Российской Федерации; понимание специфики литературы как вида искусства, принципиальных отличий художественного текста от текста научного, делового, публицистического; овладение умениями воспринимать, анализировать, интерпретировать и оценивать прочитанное, понимать художественную картину мира, отражённую в литературных произведениях, с учётом неоднозначности заложенных в них художественных смыслов; 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тексту; развитие умений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дискуссии, давать аргументированную оценку </w:t>
      </w: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. Иностранный язык: развитие умений сравнивать, находить сходства и отличия в культуре и традициях народов России и других стран. 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 xml:space="preserve">Информатика: освоение и соблюдение требований безопасной эксплуатации технических средств информационно-коммуникационных технологий; развитие умения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сети. 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t xml:space="preserve">История: формирование умений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 развитие умений выявлять особенности развития культуры, быта и нравов народов в различные исторические эпохи; формирование умения рассказывать об исторических событиях, явлениях, процессах истории родного края, истории России и мировой истории и их участниках, </w:t>
      </w:r>
      <w:r w:rsidRPr="00A77AF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демонстрируя понимание исторических явлений, процессов и знание необходимых фактов, дат, исторических понятий; </w:t>
      </w: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t xml:space="preserve">развитие умений выявлять существенные черты и характерные признаки исторических событий, явлений, процессов, устанавливать причинно-следственные, пространственные, </w:t>
      </w:r>
      <w:proofErr w:type="spellStart"/>
      <w:r w:rsidRPr="00A77AFF">
        <w:rPr>
          <w:rFonts w:ascii="Times New Roman" w:hAnsi="Times New Roman"/>
          <w:color w:val="000000"/>
          <w:sz w:val="28"/>
          <w:lang w:val="ru-RU"/>
        </w:rPr>
        <w:t>временны́е</w:t>
      </w:r>
      <w:proofErr w:type="spell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связи исторических событий, явлений, процессов изучаемого периода, их взаимосвязь (при наличии) с важнейшими событиями </w:t>
      </w:r>
      <w:r>
        <w:rPr>
          <w:rFonts w:ascii="Times New Roman" w:hAnsi="Times New Roman"/>
          <w:color w:val="000000"/>
          <w:sz w:val="28"/>
        </w:rPr>
        <w:t>XX</w:t>
      </w:r>
      <w:r w:rsidRPr="00A77AFF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A77AFF">
        <w:rPr>
          <w:rFonts w:ascii="Times New Roman" w:hAnsi="Times New Roman"/>
          <w:color w:val="000000"/>
          <w:sz w:val="28"/>
          <w:lang w:val="ru-RU"/>
        </w:rPr>
        <w:t xml:space="preserve"> вв.; формирование умения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  <w:proofErr w:type="gram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культур, уважения к историческому наследию народов России.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t>Обществознание: 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института, о характерных чертах общества, о содержании и значении социальных норм, регулирующих общественные отношения, о процессах и явлениях в экономической, социальной, духовной и политической сферах жизни общества, об основах конституционного строя и организации государственной власти в Российской Федерации, правовом</w:t>
      </w:r>
      <w:proofErr w:type="gram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t>статусе гражданина Российской Федерации (в том числе несовершеннолетнего), о системе образования в Российской Федерации, об 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</w:t>
      </w:r>
      <w:proofErr w:type="gram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t xml:space="preserve">развитие умения характеризовать традиционные российские </w:t>
      </w:r>
      <w:r w:rsidRPr="00A77AFF">
        <w:rPr>
          <w:rFonts w:ascii="Times New Roman" w:hAnsi="Times New Roman"/>
          <w:color w:val="000000"/>
          <w:sz w:val="28"/>
          <w:lang w:val="ru-RU"/>
        </w:rPr>
        <w:lastRenderedPageBreak/>
        <w:t>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</w:t>
      </w:r>
      <w:proofErr w:type="gram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формирование умения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</w:t>
      </w: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t>развитие умений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взаимодействие общества и природы, человека и общества, сфер общественной жизни, гражданина и государства, связи политических потрясений и социально-экономических кризисов в государстве; развитие умения использовать полученные знания для объяснения (устного и письменного) сущности, взаимосвязей явлений, процессов социальной действительности;</w:t>
      </w:r>
      <w:proofErr w:type="gram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77AFF">
        <w:rPr>
          <w:rFonts w:ascii="Times New Roman" w:hAnsi="Times New Roman"/>
          <w:color w:val="000000"/>
          <w:sz w:val="28"/>
          <w:lang w:val="ru-RU"/>
        </w:rPr>
        <w:t>развитие умений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своё отношение к явлениям, процессам социальной действительности; развивать умения анализировать, обобщать, систематизировать, конкретизировать и критически оценивать социальную информацию, соотносить её с собственными знаниями о моральном и правовом регулировании поведения человека, личным социальным опытом;</w:t>
      </w:r>
      <w:proofErr w:type="gramEnd"/>
      <w:r w:rsidRPr="00A77AFF">
        <w:rPr>
          <w:rFonts w:ascii="Times New Roman" w:hAnsi="Times New Roman"/>
          <w:color w:val="000000"/>
          <w:sz w:val="28"/>
          <w:lang w:val="ru-RU"/>
        </w:rPr>
        <w:t xml:space="preserve"> развитие умений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рациональности; осознание неприемлемости всех форм антиобщественного поведения; осознание ценности культуры и традиций народов России. </w:t>
      </w:r>
    </w:p>
    <w:p w:rsidR="00016793" w:rsidRPr="00A77AFF" w:rsidRDefault="00815DCF">
      <w:pPr>
        <w:spacing w:after="0" w:line="360" w:lineRule="auto"/>
        <w:ind w:firstLine="600"/>
        <w:jc w:val="both"/>
        <w:rPr>
          <w:lang w:val="ru-RU"/>
        </w:rPr>
      </w:pPr>
      <w:r w:rsidRPr="00A77AFF">
        <w:rPr>
          <w:rFonts w:ascii="Times New Roman" w:hAnsi="Times New Roman"/>
          <w:color w:val="000000"/>
          <w:sz w:val="28"/>
          <w:lang w:val="ru-RU"/>
        </w:rPr>
        <w:lastRenderedPageBreak/>
        <w:t>География: 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формирование умения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016793" w:rsidRPr="00A77AFF" w:rsidRDefault="00016793">
      <w:pPr>
        <w:spacing w:after="0"/>
        <w:ind w:left="120"/>
        <w:rPr>
          <w:lang w:val="ru-RU"/>
        </w:rPr>
      </w:pPr>
    </w:p>
    <w:p w:rsidR="00016793" w:rsidRPr="00A77AFF" w:rsidRDefault="00016793">
      <w:pPr>
        <w:spacing w:after="0"/>
        <w:ind w:left="120"/>
        <w:jc w:val="both"/>
        <w:rPr>
          <w:lang w:val="ru-RU"/>
        </w:rPr>
      </w:pPr>
    </w:p>
    <w:p w:rsidR="00016793" w:rsidRPr="00A77AFF" w:rsidRDefault="00016793">
      <w:pPr>
        <w:spacing w:after="0"/>
        <w:ind w:left="120"/>
        <w:jc w:val="both"/>
        <w:rPr>
          <w:lang w:val="ru-RU"/>
        </w:rPr>
      </w:pPr>
    </w:p>
    <w:p w:rsidR="00016793" w:rsidRPr="00A77AFF" w:rsidRDefault="00016793">
      <w:pPr>
        <w:spacing w:after="0"/>
        <w:ind w:left="120"/>
        <w:jc w:val="both"/>
        <w:rPr>
          <w:lang w:val="ru-RU"/>
        </w:rPr>
      </w:pPr>
    </w:p>
    <w:p w:rsidR="00016793" w:rsidRPr="00A77AFF" w:rsidRDefault="00016793">
      <w:pPr>
        <w:rPr>
          <w:lang w:val="ru-RU"/>
        </w:rPr>
        <w:sectPr w:rsidR="00016793" w:rsidRPr="00A77AFF">
          <w:pgSz w:w="11906" w:h="16383"/>
          <w:pgMar w:top="1134" w:right="850" w:bottom="1134" w:left="1701" w:header="720" w:footer="720" w:gutter="0"/>
          <w:cols w:space="720"/>
        </w:sectPr>
      </w:pPr>
    </w:p>
    <w:p w:rsidR="00016793" w:rsidRDefault="00815DCF">
      <w:pPr>
        <w:spacing w:after="0"/>
        <w:ind w:left="120"/>
      </w:pPr>
      <w:bookmarkStart w:id="4" w:name="block-45712515"/>
      <w:bookmarkEnd w:id="3"/>
      <w:r w:rsidRPr="00A77AF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16793" w:rsidRDefault="00815D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5-9 КЛАССЫ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0"/>
        <w:gridCol w:w="4157"/>
        <w:gridCol w:w="1854"/>
        <w:gridCol w:w="2672"/>
        <w:gridCol w:w="1923"/>
        <w:gridCol w:w="2604"/>
      </w:tblGrid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793" w:rsidRDefault="00016793">
            <w:pPr>
              <w:spacing w:after="0"/>
              <w:ind w:left="135"/>
            </w:pP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793" w:rsidRDefault="00016793">
            <w:pPr>
              <w:spacing w:after="0"/>
              <w:ind w:left="135"/>
            </w:pP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793" w:rsidRDefault="00016793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793" w:rsidRDefault="00016793">
            <w:pPr>
              <w:spacing w:after="0"/>
              <w:ind w:left="135"/>
            </w:pP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793" w:rsidRDefault="00016793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793" w:rsidRDefault="00016793">
            <w:pPr>
              <w:spacing w:after="0"/>
              <w:ind w:left="135"/>
            </w:pPr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образ будущего – значит иметь ориентир, направление движения, позитивный образ будущего задаёт жизни определённость и наполняет её смыслами. Образ будущего страны – сильная и независимая Россия. Будущее страны зависит от каждого из нас уже сейчас. Образование – фундамент будущего. Знания – это возможность найти своё место в обществе и быть полезным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людям и стране. Россия – страна возможностей, где каждый может реализовать свои способности и внести вклад в будущее страны.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6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 Информационному агентству России ТАСС.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</w:t>
            </w:r>
            <w:proofErr w:type="gramStart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жб стр</w:t>
            </w:r>
            <w:proofErr w:type="gramEnd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16 достоверной информации о России для всего мира. В век информации крайне важен навык критического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мышления. Необходимо уметь анализировать и оценивать информацию, распознавать </w:t>
            </w:r>
            <w:proofErr w:type="spellStart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фейки</w:t>
            </w:r>
            <w:proofErr w:type="spellEnd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не распространять их.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7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Российские железные дороги вносят огромный вклад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транспортной сферы стратегически важно для будущего страны, а профессии в этих направлениях очень перспективны и востребованы.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8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– это отрасль, которая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объединила в себе традиции нашего народа с современными технологиями: роботами, информационными системами, цифровыми устройствами. </w:t>
            </w:r>
            <w:proofErr w:type="spellStart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Разноплановость</w:t>
            </w:r>
            <w:proofErr w:type="spellEnd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востребованность</w:t>
            </w:r>
            <w:proofErr w:type="spellEnd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сельскохозяйственных профессий, технологичность и экономическая привлекательность отрасли (</w:t>
            </w:r>
            <w:proofErr w:type="spellStart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агрохолдинги</w:t>
            </w:r>
            <w:proofErr w:type="spellEnd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, фермерские хозяйства и т. п.).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9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исторические времена труд учителя уважаем, социально значим, оказывает влияние на развитие 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10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Родине, патриотизм – качества гражданина России. Знание истории страны, </w:t>
            </w:r>
            <w:proofErr w:type="gramStart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</w:t>
            </w:r>
            <w:proofErr w:type="gramEnd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11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12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крепкую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отца. Семья как ценность для каждого гражданина страны. Знания и навыки для построения крепкой семьи в будущем. Почему важна крепкая семья? Преемственность поколений: семейные ценности и традиции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(любовь, взаимопонимание, участие в семейном хозяйстве, воспитании детей). 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13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14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15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Доброта и забота – качества 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 добрых чувств и заботы об окружающих. Здоровый образ жизни как забота о себе и об окружающих.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16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У России женское лицо, образ «Родины-матери». Материнство – это счастье и ответственность. Многодетные матери: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примеры из истории и современной жизни. «Мать-героиня» – высшее звание Российской Федерации. Материнство как особая миссия. Роль материнства в будущем страны. Защита материнства на государственном уровне.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17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цифровое и т. д.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18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19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свод российских законов от древних времён до наших дней. Законодательная власть в России. От инициативы людей до закона: как появляется закон? Работа депутатов: от проблемы – к решению (позитивные примеры). Участие молодёжи в законотворческом процессе.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20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21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нужны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22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прорыв.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23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</w:t>
            </w:r>
            <w:proofErr w:type="spellStart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многополярности</w:t>
            </w:r>
            <w:proofErr w:type="spellEnd"/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мира. Единство и многообразие стран БРИКС. Взаимная поддержка помогает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24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Экономика: от структуры хозяйства к управленческим решениям. Что сегодня делается для успешного развития экономики России? Цифровая экономика – это деятельность, в основе которой лежит работа с цифровыми технологиями. Какое значение имеет использование цифровой экономики для развития страны?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Механизмы цифровой экономики. Технологическое предпринимательство как особая сфера бизнеса. Значимость технологического предпринимательства для будущего страны и её технологического суверенитета.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25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ИИ.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26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смелость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самопожертвование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27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Арктика – стратегическая территория развития страны. Почему для России важно осваивать Арктику?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Артика – ресурсная база России.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28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29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30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31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Служение творчеством. Зачем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людям искусство? 185 лет со дня рождения П.И. Чайковского.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– это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Чайковского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32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– великая и уникальная страна, каждый из её регионов прекрасен и неповторим своими природными,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33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34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35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семейные династии врачей России.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36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37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>80-летие Победы в Великой Отечественной войне.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38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</w:t>
            </w: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Участие в общественном движении детей и молодежи, знакомство с различными проектами.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39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32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3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016793" w:rsidRDefault="00442AB7">
            <w:pPr>
              <w:spacing w:after="0"/>
              <w:ind w:left="135"/>
            </w:pPr>
            <w:hyperlink r:id="rId40">
              <w:r w:rsidR="00815DCF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16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793" w:rsidRPr="00A77AFF" w:rsidRDefault="00815DCF">
            <w:pPr>
              <w:spacing w:after="0"/>
              <w:ind w:left="135"/>
              <w:rPr>
                <w:lang w:val="ru-RU"/>
              </w:rPr>
            </w:pPr>
            <w:r w:rsidRPr="00A77AF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16793" w:rsidRDefault="00815DCF">
            <w:pPr>
              <w:spacing w:after="0"/>
              <w:ind w:left="135"/>
              <w:jc w:val="center"/>
            </w:pPr>
            <w:r w:rsidRPr="00A77A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793" w:rsidRDefault="00016793"/>
        </w:tc>
      </w:tr>
    </w:tbl>
    <w:p w:rsidR="00016793" w:rsidRDefault="00016793">
      <w:pPr>
        <w:sectPr w:rsidR="00016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793" w:rsidRDefault="00016793">
      <w:pPr>
        <w:sectPr w:rsidR="00016793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4"/>
    <w:p w:rsidR="00815DCF" w:rsidRDefault="00815DCF"/>
    <w:sectPr w:rsidR="00815DCF" w:rsidSect="0001679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02686"/>
    <w:multiLevelType w:val="multilevel"/>
    <w:tmpl w:val="19983C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6793"/>
    <w:rsid w:val="00016793"/>
    <w:rsid w:val="001A5A6C"/>
    <w:rsid w:val="0026435A"/>
    <w:rsid w:val="00442AB7"/>
    <w:rsid w:val="005A07D3"/>
    <w:rsid w:val="00815DCF"/>
    <w:rsid w:val="00A77AFF"/>
    <w:rsid w:val="00E96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1679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167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A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A5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razgovor.edsoo.ru/" TargetMode="Externa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50</Pages>
  <Words>7987</Words>
  <Characters>45526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cp:lastPrinted>2024-09-26T02:17:00Z</cp:lastPrinted>
  <dcterms:created xsi:type="dcterms:W3CDTF">2024-09-23T08:06:00Z</dcterms:created>
  <dcterms:modified xsi:type="dcterms:W3CDTF">2024-12-12T08:39:00Z</dcterms:modified>
</cp:coreProperties>
</file>