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РОССИЙСКОЙ ФЕДЕРАЦИИ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октября 2002 г. N 31ю-31нн-40/31-09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Приказа Минобразования России от 03.06.2002 N 2051 "О взаимодействии Минобразования России с органами управления субъектов Российской Федерации по контролю за соблюдением вузами и филиалами лицензионных требований и условий" Минобразование России ректорам (директорам) образовательных учреждений, руководителям предприятий, учреждений и организаций, подведомственных Министерству образования Российской Федерации, органам управления субъектов Российской Федерации направило для использования в работе </w:t>
      </w:r>
      <w:hyperlink w:anchor="Par15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заключению договоров для оказания платных образовательных услуг в сфере образования в качестве методического обеспечения.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Г.А.БАЛЫХИН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5"/>
      <w:bookmarkEnd w:id="1"/>
      <w:r>
        <w:rPr>
          <w:rFonts w:ascii="Calibri" w:hAnsi="Calibri" w:cs="Calibri"/>
          <w:b/>
          <w:bCs/>
        </w:rPr>
        <w:t>МЕТОДИЧЕСКИЕ РЕКОМЕНДАЦИИ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ЗАКЛЮЧЕНИЮ ДОГОВОРОВ ДЛЯ ОКАЗАНИЯ ПЛАТНЫХ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УСЛУГ В СФЕРЕ ОБРАЗОВАНИЯ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1. Общие положения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Понятия, используемые в настоящих рекомендациях, означают: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"заказчик" - организация, учреждение, предприятие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"исполнитель" - государственные и муниципальные образовательные учреждения, негосударственные образовательные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общеобразовательных (основных и дополнительных) и профессиональных (основных и дополнительных) образовательных программ;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"образовательная деятельность" - услуги, предоставляемые исполнителем в пределах государственных образовательных стандартов. Негосударственные образовательные учреждения вправе взимать плату с заказчиков за предоставление такого рода услуг, которая не рассматривается как предпринимательская деятельность, в том случае, если получаемый от нее доход полностью идет на возмещение затрат на обеспечение образовательного процесса </w:t>
      </w:r>
      <w:hyperlink r:id="rId7" w:history="1">
        <w:r>
          <w:rPr>
            <w:rFonts w:ascii="Calibri" w:hAnsi="Calibri" w:cs="Calibri"/>
            <w:color w:val="0000FF"/>
          </w:rPr>
          <w:t>(ст. 46</w:t>
        </w:r>
      </w:hyperlink>
      <w:r>
        <w:rPr>
          <w:rFonts w:ascii="Calibri" w:hAnsi="Calibri" w:cs="Calibri"/>
        </w:rPr>
        <w:t xml:space="preserve"> Закона РФ "Об образовании");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"дополнительные образовательные услуги" - услуги, предоставляемые исполнителем, такие, как обучение по дополнительным образовательным программам, преподавание специальных курсов и циклов дисциплин, репетиторство и другие услуги, не предусмотренные соответствующими образовательными программами и государственными образовательными стандартами.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2. Информация об образовательной деятельности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Исполнитель обязан до заключения </w:t>
      </w:r>
      <w:hyperlink w:anchor="Par95" w:history="1">
        <w:r>
          <w:rPr>
            <w:rFonts w:ascii="Calibri" w:hAnsi="Calibri" w:cs="Calibri"/>
            <w:color w:val="0000FF"/>
          </w:rPr>
          <w:t>договора</w:t>
        </w:r>
      </w:hyperlink>
      <w:r>
        <w:rPr>
          <w:rFonts w:ascii="Calibri" w:hAnsi="Calibri" w:cs="Calibri"/>
        </w:rPr>
        <w:t xml:space="preserve"> предоставить заказчику достоверную информацию о себе и оказываемых образовательной деятельности и дополнительных образовательных услугах. Способ доведения информации до потребителя устанавливается исполнителем самостоятельно, за исключением случаев, когда он определяется законодательством Российской Федерации. При этом исполнитель обязан обеспечить доступность ознакомления с информацией (способы доведения информации до заказчика: объявления, буклеты, проспекты, информация на стендах, предоставление информации по требованию заказчика).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обязан довести до заказчика информацию, содержащую следующие сведения: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наименование (фамилия, имя, отчество - для индивидуального предпринимателя) исполнителя, которое должно содержать указание на организационно - правовую форму и характер деятельности </w:t>
      </w:r>
      <w:hyperlink r:id="rId8" w:history="1">
        <w:r>
          <w:rPr>
            <w:rFonts w:ascii="Calibri" w:hAnsi="Calibri" w:cs="Calibri"/>
            <w:color w:val="0000FF"/>
          </w:rPr>
          <w:t>(ст. 54</w:t>
        </w:r>
      </w:hyperlink>
      <w:r>
        <w:rPr>
          <w:rFonts w:ascii="Calibri" w:hAnsi="Calibri" w:cs="Calibri"/>
        </w:rPr>
        <w:t xml:space="preserve"> ГК РФ), а для высших профессиональных учебных заведений, согласно пунктам 5, 6 </w:t>
      </w:r>
      <w:hyperlink r:id="rId9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Федерального закона "О высшем и послевузовском профессиональном образовании", еще и статус, то есть вид образовательного учреждения (университет, академия или институт);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место нахождения (юридический адрес) исполнителя. Согласно </w:t>
      </w:r>
      <w:hyperlink r:id="rId10" w:history="1">
        <w:r>
          <w:rPr>
            <w:rFonts w:ascii="Calibri" w:hAnsi="Calibri" w:cs="Calibri"/>
            <w:color w:val="0000FF"/>
          </w:rPr>
          <w:t>статье 54</w:t>
        </w:r>
      </w:hyperlink>
      <w:r>
        <w:rPr>
          <w:rFonts w:ascii="Calibri" w:hAnsi="Calibri" w:cs="Calibri"/>
        </w:rPr>
        <w:t xml:space="preserve"> ГК РФ место нахождения юридического лица определяется местом его государственной регистрации и указывается в его учредительных документах;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наличии лицензии на право ведения образовательной деятельности;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свидетельство о государственной аккредитации (для образовательных учреждений) с указанием регистрационного номера, даты регистрации, срока действия и органа, выдавшего свидетельство;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заказчика, порядок их предоставления;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приема и требования к поступающим;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форма документа, выдаваемого по окончании обучения.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Филиал, отделение или другое территориально обособленное структурное подразделение образовательного учреждения предоставляют потребителю также информацию о наличии у него доверенности на осуществление полностью или частично правомочий образовательного учреждения.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Гражданин, занимающийся индивидуальной 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регистрационного номера, даты регистрации и наименования зарегистрировавшего органа.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Данную информацию исполнитель обязан предоставить заказчику, о чем делается соответствующая запись в приемных документах, которая заверяется личной подписью заказчика.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заказчика исполнитель обязан предоставить: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устав исполнителя, положение о филиале, отделении, другом территориально обособленном структурном подразделении исполнителя;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образцы договоров, в том числе об оказании платных дополнительных образовательных услуг;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и дополнительные образовательные программы;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категорий абитуриентов, имеющих право на получение льгот, а также перечень льгот, предоставляемых при оказании платных основных и дополнительных образовательных услуг, в соответствии с федеральными законами и иными нормативными правовыми актами;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сведения, относящиеся к договору и соответствующей образовательной услуге.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3. Порядок заключения договора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Договор на оказание платных образовательных услуг заключается в письменной форме и должен содержать следующие сведения: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исполнителя, которое должно содержать указание на организационно - правовую форму, характер деятельности и статус, т.е. вид образовательного учреждения, или фамилию,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место нахождения (юридический адрес) исполнителя;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имя, отчество лица, выступающего от имени исполнителя, документ, на основании которого оно действует;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имя, отчество, паспортные данные заказчика, адрес;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и направленность основных и (или) дополнительных образовательных программ, перечень (виды) образовательных услуг. Предмет договора должен четко определять основное содержание предоставляемых образовательных услуг (основные и (или) дополнительные);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форма получения образования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Закона РФ "Об образовании" (очная, очно - заочная (вечерняя), заочная, самообразование, экстернат, форма семейного образования);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сроки оказания образовательных услуг, которые фиксируются в документах, регламентирующих образовательный процесс (образовательные программы, учебные планы);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стоимость обучения, порядок оплаты, а также возможность возврата денег с удержанием фактически затраченных;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 какого уровня (степени) образования будет выдан обучающемуся после успешного освоения им соответствующих образовательных программ в установленном порядке;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заключительная часть договора должна содержать порядок изменения и расторжения договора. Односторонний отказ от исполнения договора возможен только в случаях, предусмотренных законом. Ответственность сторон, которая должна соответствовать </w:t>
      </w:r>
      <w:hyperlink r:id="rId12" w:history="1">
        <w:r>
          <w:rPr>
            <w:rFonts w:ascii="Calibri" w:hAnsi="Calibri" w:cs="Calibri"/>
            <w:color w:val="0000FF"/>
          </w:rPr>
          <w:t>ГК</w:t>
        </w:r>
      </w:hyperlink>
      <w:r>
        <w:rPr>
          <w:rFonts w:ascii="Calibri" w:hAnsi="Calibri" w:cs="Calibri"/>
        </w:rPr>
        <w:t xml:space="preserve"> РФ и отвечать требованиям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РФ "О защите прав потребителей".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при заключении договоров на оказание платных образовательных услуг необходимо учесть требования </w:t>
      </w:r>
      <w:hyperlink r:id="rId14" w:history="1">
        <w:r>
          <w:rPr>
            <w:rFonts w:ascii="Calibri" w:hAnsi="Calibri" w:cs="Calibri"/>
            <w:color w:val="0000FF"/>
          </w:rPr>
          <w:t>письма</w:t>
        </w:r>
      </w:hyperlink>
      <w:r>
        <w:rPr>
          <w:rFonts w:ascii="Calibri" w:hAnsi="Calibri" w:cs="Calibri"/>
        </w:rPr>
        <w:t xml:space="preserve"> Минобразования России от 19.01.2000 N 14-51-59ин/04 "О соблюдении законодательства о защите прав потребителей при оказании платных образовательных услуг". В частности, необходимо учесть, что к условиям, противоречащим законодательству, относятся: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нормы, касающиеся одностороннего отказа от исполнения обязательства или его изменение, отражены в статье 310 ГК РФ, а не в статье 30 ГК РФ.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включение в договоры в одностороннем порядке права расторгать договор в случаях неоплаты, просрочки оплаты образовательных услуг, а также и случаях, когда обучающийся отчисляется в связи с невыполнением учебного плана (противоречит в части вопросов оплаты услуг за обучение </w:t>
      </w:r>
      <w:hyperlink r:id="rId15" w:history="1">
        <w:r>
          <w:rPr>
            <w:rFonts w:ascii="Calibri" w:hAnsi="Calibri" w:cs="Calibri"/>
            <w:color w:val="0000FF"/>
          </w:rPr>
          <w:t>ст. 30</w:t>
        </w:r>
      </w:hyperlink>
      <w:r>
        <w:rPr>
          <w:rFonts w:ascii="Calibri" w:hAnsi="Calibri" w:cs="Calibri"/>
        </w:rPr>
        <w:t xml:space="preserve"> ГК РФ);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ограничение права потребителей на отказ от исполнения договора возмездного оказания услуг в любое время и без обоснования причин, предоставленное </w:t>
      </w:r>
      <w:hyperlink r:id="rId16" w:history="1">
        <w:r>
          <w:rPr>
            <w:rFonts w:ascii="Calibri" w:hAnsi="Calibri" w:cs="Calibri"/>
            <w:color w:val="0000FF"/>
          </w:rPr>
          <w:t>статьей 782</w:t>
        </w:r>
      </w:hyperlink>
      <w:r>
        <w:rPr>
          <w:rFonts w:ascii="Calibri" w:hAnsi="Calibri" w:cs="Calibri"/>
        </w:rPr>
        <w:t xml:space="preserve"> ГК РФ;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условие о невозврате сумм, уплаченных за образовательные услуги, либо о возврате их со значительными удержаниями при отказе от исполнения договора по инициативе потребителя на основании </w:t>
      </w:r>
      <w:hyperlink r:id="rId17" w:history="1">
        <w:r>
          <w:rPr>
            <w:rFonts w:ascii="Calibri" w:hAnsi="Calibri" w:cs="Calibri"/>
            <w:color w:val="0000FF"/>
          </w:rPr>
          <w:t>статьи 782</w:t>
        </w:r>
      </w:hyperlink>
      <w:r>
        <w:rPr>
          <w:rFonts w:ascii="Calibri" w:hAnsi="Calibri" w:cs="Calibri"/>
        </w:rPr>
        <w:t xml:space="preserve"> ГК РФ, а также установление штрафа за такой отказ;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установление отдельной оплаты за пересдачу экзаменов, контрольных работ, зачетов, итоговую аттестацию (запрещено </w:t>
      </w:r>
      <w:hyperlink r:id="rId18" w:history="1">
        <w:r>
          <w:rPr>
            <w:rFonts w:ascii="Calibri" w:hAnsi="Calibri" w:cs="Calibri"/>
            <w:color w:val="0000FF"/>
          </w:rPr>
          <w:t>ст. 16</w:t>
        </w:r>
      </w:hyperlink>
      <w:r>
        <w:rPr>
          <w:rFonts w:ascii="Calibri" w:hAnsi="Calibri" w:cs="Calibri"/>
        </w:rPr>
        <w:t xml:space="preserve"> Закона РФ "О защите прав потребителей");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установление в договорах помимо платы за обучение "безвозмездных единовременных сумм на содержание образовательного учреждения" (противоречит п. 8 </w:t>
      </w:r>
      <w:hyperlink r:id="rId19" w:history="1">
        <w:r>
          <w:rPr>
            <w:rFonts w:ascii="Calibri" w:hAnsi="Calibri" w:cs="Calibri"/>
            <w:color w:val="0000FF"/>
          </w:rPr>
          <w:t>ст. 41</w:t>
        </w:r>
      </w:hyperlink>
      <w:r>
        <w:rPr>
          <w:rFonts w:ascii="Calibri" w:hAnsi="Calibri" w:cs="Calibri"/>
        </w:rPr>
        <w:t xml:space="preserve"> Закона РФ "Об образовании");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установление исключительной подсудности по месту нахождения образовательного учреждения (противоречит </w:t>
      </w:r>
      <w:hyperlink r:id="rId20" w:history="1">
        <w:r>
          <w:rPr>
            <w:rFonts w:ascii="Calibri" w:hAnsi="Calibri" w:cs="Calibri"/>
            <w:color w:val="0000FF"/>
          </w:rPr>
          <w:t>ст. 17</w:t>
        </w:r>
      </w:hyperlink>
      <w:r>
        <w:rPr>
          <w:rFonts w:ascii="Calibri" w:hAnsi="Calibri" w:cs="Calibri"/>
        </w:rPr>
        <w:t xml:space="preserve"> Закона РФ "О защите прав потребителей").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79"/>
      <w:bookmarkEnd w:id="5"/>
      <w:r>
        <w:rPr>
          <w:rFonts w:ascii="Calibri" w:hAnsi="Calibri" w:cs="Calibri"/>
        </w:rPr>
        <w:t>Приложение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заключению договоров на оказание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платных </w:t>
      </w:r>
      <w:hyperlink r:id="rId21" w:history="1">
        <w:r>
          <w:rPr>
            <w:rFonts w:ascii="Calibri" w:hAnsi="Calibri" w:cs="Calibri"/>
            <w:color w:val="0000FF"/>
          </w:rPr>
          <w:t>образовательных</w:t>
        </w:r>
      </w:hyperlink>
      <w:r>
        <w:rPr>
          <w:rFonts w:ascii="Calibri" w:hAnsi="Calibri" w:cs="Calibri"/>
        </w:rPr>
        <w:t xml:space="preserve"> услуг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Минобрнауки России  от 13.01.2014 N 8 утверждена примерная </w:t>
      </w:r>
      <w:hyperlink r:id="rId22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договора об образовании по образовательным программам дошкольного образования.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Минобрнауки России от 09.12.2013 N 1315 утверждена примерная </w:t>
      </w:r>
      <w:hyperlink r:id="rId2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договора об образовании по образовательным программам начального общего, основного общего и среднего общего образования.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Минобрнауки России от 21.11.2013 N 1267 утверждена примерная </w:t>
      </w:r>
      <w:hyperlink r:id="rId2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договора об образовании на обучение по образовательным программам среднего профессионального и высшего образования.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pStyle w:val="ConsPlusNonformat"/>
        <w:jc w:val="both"/>
      </w:pPr>
      <w:bookmarkStart w:id="6" w:name="Par95"/>
      <w:bookmarkEnd w:id="6"/>
      <w:r>
        <w:t xml:space="preserve">                          ДОГОВОР N ___</w:t>
      </w:r>
    </w:p>
    <w:p w:rsidR="003F4AB6" w:rsidRDefault="003F4AB6">
      <w:pPr>
        <w:pStyle w:val="ConsPlusNonformat"/>
        <w:jc w:val="both"/>
      </w:pPr>
      <w:r>
        <w:t xml:space="preserve">            НА ОКАЗАНИЕ ПЛАТНЫХ ОБРАЗОВАТЕЛЬНЫХ УСЛУГ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г. Москва                               "__" _____________ 200_ г.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(наименование организации, учреждения)</w:t>
      </w:r>
    </w:p>
    <w:p w:rsidR="003F4AB6" w:rsidRDefault="003F4AB6">
      <w:pPr>
        <w:pStyle w:val="ConsPlusNonformat"/>
        <w:jc w:val="both"/>
      </w:pPr>
      <w:r>
        <w:t>на основании лицензии N ________, выданной _______________________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(наименование органа, выдавшего свидетельство)</w:t>
      </w:r>
    </w:p>
    <w:p w:rsidR="003F4AB6" w:rsidRDefault="003F4AB6">
      <w:pPr>
        <w:pStyle w:val="ConsPlusNonformat"/>
        <w:jc w:val="both"/>
      </w:pPr>
      <w:r>
        <w:t>на срок с "__" ______________  г.  до  "__"  _____________  г.,  и</w:t>
      </w:r>
    </w:p>
    <w:p w:rsidR="003F4AB6" w:rsidRDefault="003F4AB6">
      <w:pPr>
        <w:pStyle w:val="ConsPlusNonformat"/>
        <w:jc w:val="both"/>
      </w:pPr>
      <w:r>
        <w:t>свидетельства о государственной аккредитации N _______,  выданного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(наименование органа, выдавшего свидетельство)</w:t>
      </w:r>
    </w:p>
    <w:p w:rsidR="003F4AB6" w:rsidRDefault="003F4AB6">
      <w:pPr>
        <w:pStyle w:val="ConsPlusNonformat"/>
        <w:jc w:val="both"/>
      </w:pPr>
      <w:r>
        <w:t>на срок с "__" __________________ г. до "__" ______________ г.</w:t>
      </w:r>
    </w:p>
    <w:p w:rsidR="003F4AB6" w:rsidRDefault="003F4AB6">
      <w:pPr>
        <w:pStyle w:val="ConsPlusNonformat"/>
        <w:jc w:val="both"/>
      </w:pPr>
      <w:r>
        <w:t>в лице __________________________________________________________,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(должность, Ф.И.О.)</w:t>
      </w:r>
    </w:p>
    <w:p w:rsidR="003F4AB6" w:rsidRDefault="003F4AB6">
      <w:pPr>
        <w:pStyle w:val="ConsPlusNonformat"/>
        <w:jc w:val="both"/>
      </w:pPr>
      <w:r>
        <w:t>действующего на основании _______________________________________,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         (наименование документа)</w:t>
      </w:r>
    </w:p>
    <w:p w:rsidR="003F4AB6" w:rsidRDefault="003F4AB6">
      <w:pPr>
        <w:pStyle w:val="ConsPlusNonformat"/>
        <w:jc w:val="both"/>
      </w:pPr>
      <w:r>
        <w:t>зарегистрированного 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(наименование зарегистрировавшего органа,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дата регистрации, регистрационный номер </w:t>
      </w:r>
      <w:hyperlink w:anchor="Par250" w:history="1">
        <w:r>
          <w:rPr>
            <w:color w:val="0000FF"/>
          </w:rPr>
          <w:t>&lt;1&gt;)</w:t>
        </w:r>
      </w:hyperlink>
    </w:p>
    <w:p w:rsidR="003F4AB6" w:rsidRDefault="003F4AB6">
      <w:pPr>
        <w:pStyle w:val="ConsPlusNonformat"/>
        <w:jc w:val="both"/>
      </w:pPr>
      <w:r>
        <w:t>(далее - Исполнитель), с одной стороны, и 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                  (Ф.И.О. и статус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законного представителя несовершеннолетнего)</w:t>
      </w:r>
    </w:p>
    <w:p w:rsidR="003F4AB6" w:rsidRDefault="003F4AB6">
      <w:pPr>
        <w:pStyle w:val="ConsPlusNonformat"/>
        <w:jc w:val="both"/>
      </w:pPr>
      <w:r>
        <w:t>(далее - Заказчик), и 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(Ф.И.О. несовершеннолетнего)</w:t>
      </w:r>
    </w:p>
    <w:p w:rsidR="003F4AB6" w:rsidRDefault="003F4AB6">
      <w:pPr>
        <w:pStyle w:val="ConsPlusNonformat"/>
        <w:jc w:val="both"/>
      </w:pPr>
      <w:r>
        <w:t xml:space="preserve">(далее - Потребитель) </w:t>
      </w:r>
      <w:hyperlink w:anchor="Par251" w:history="1">
        <w:r>
          <w:rPr>
            <w:color w:val="0000FF"/>
          </w:rPr>
          <w:t>&lt;2&gt;,</w:t>
        </w:r>
      </w:hyperlink>
      <w:r>
        <w:t xml:space="preserve">  с другой стороны,  заключили настоящий</w:t>
      </w:r>
    </w:p>
    <w:p w:rsidR="003F4AB6" w:rsidRDefault="003F4AB6">
      <w:pPr>
        <w:pStyle w:val="ConsPlusNonformat"/>
        <w:jc w:val="both"/>
      </w:pPr>
      <w:r>
        <w:t>договор о нижеследующем: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bookmarkStart w:id="7" w:name="Par127"/>
      <w:bookmarkEnd w:id="7"/>
      <w:r>
        <w:t xml:space="preserve">                       1. Предмет договора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 xml:space="preserve">    Исполнитель предоставляет,  а  Заказчик  оплачивает   обучение</w:t>
      </w:r>
    </w:p>
    <w:p w:rsidR="003F4AB6" w:rsidRDefault="003F4AB6">
      <w:pPr>
        <w:pStyle w:val="ConsPlusNonformat"/>
        <w:jc w:val="both"/>
      </w:pPr>
      <w:r>
        <w:lastRenderedPageBreak/>
        <w:t>Потребителя по 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(указать уровень, ступень образования,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направленность основных и / или дополнительных образовательных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программ, виды образовательных услуг,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       форму реализации образовательной программы)</w:t>
      </w:r>
    </w:p>
    <w:p w:rsidR="003F4AB6" w:rsidRDefault="003F4AB6">
      <w:pPr>
        <w:pStyle w:val="ConsPlusNonformat"/>
        <w:jc w:val="both"/>
      </w:pPr>
      <w:r>
        <w:t xml:space="preserve">    Нормативный срок  обучения по данной образовательной программе</w:t>
      </w:r>
    </w:p>
    <w:p w:rsidR="003F4AB6" w:rsidRDefault="003F4AB6">
      <w:pPr>
        <w:pStyle w:val="ConsPlusNonformat"/>
        <w:jc w:val="both"/>
      </w:pPr>
      <w:r>
        <w:t>составляет 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Срок обучения   в   соответствии   с  рабочим  учебным  планом</w:t>
      </w:r>
    </w:p>
    <w:p w:rsidR="003F4AB6" w:rsidRDefault="003F4AB6">
      <w:pPr>
        <w:pStyle w:val="ConsPlusNonformat"/>
        <w:jc w:val="both"/>
      </w:pPr>
      <w:r>
        <w:t>(индивидуальным графиком) составляет _____________________.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43"/>
      <w:bookmarkEnd w:id="8"/>
      <w:r>
        <w:rPr>
          <w:rFonts w:ascii="Calibri" w:hAnsi="Calibri" w:cs="Calibri"/>
        </w:rPr>
        <w:t>2. Права Исполнителя, Заказчика, Потребителя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46"/>
      <w:bookmarkEnd w:id="9"/>
      <w:r>
        <w:rPr>
          <w:rFonts w:ascii="Calibri" w:hAnsi="Calibri" w:cs="Calibri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 </w:t>
      </w:r>
      <w:hyperlink w:anchor="Par256" w:history="1">
        <w:r>
          <w:rPr>
            <w:rFonts w:ascii="Calibri" w:hAnsi="Calibri" w:cs="Calibri"/>
            <w:color w:val="0000FF"/>
          </w:rPr>
          <w:t>&lt;3&gt;).</w:t>
        </w:r>
      </w:hyperlink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7"/>
      <w:bookmarkEnd w:id="10"/>
      <w:r>
        <w:rPr>
          <w:rFonts w:ascii="Calibri" w:hAnsi="Calibri" w:cs="Calibri"/>
        </w:rPr>
        <w:t>2.3. Потребитель вправе: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к работникам Исполнителя по вопросам, касающимся обучения в образовательном учреждении;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54"/>
      <w:bookmarkEnd w:id="11"/>
      <w:r>
        <w:rPr>
          <w:rFonts w:ascii="Calibri" w:hAnsi="Calibri" w:cs="Calibri"/>
        </w:rPr>
        <w:t>3. Обязанности Исполнителя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обязан:</w:t>
      </w:r>
    </w:p>
    <w:p w:rsidR="003F4AB6" w:rsidRDefault="003F4AB6">
      <w:pPr>
        <w:pStyle w:val="ConsPlusNonformat"/>
        <w:jc w:val="both"/>
      </w:pPr>
      <w:r>
        <w:t xml:space="preserve">    3.1. Зачислить Потребителя, выполнившего установленные Уставом</w:t>
      </w:r>
    </w:p>
    <w:p w:rsidR="003F4AB6" w:rsidRDefault="003F4AB6">
      <w:pPr>
        <w:pStyle w:val="ConsPlusNonformat"/>
        <w:jc w:val="both"/>
      </w:pPr>
      <w:r>
        <w:t>Исполнителя условия приема, в ___________________________________.</w:t>
      </w:r>
    </w:p>
    <w:p w:rsidR="003F4AB6" w:rsidRDefault="003F4AB6">
      <w:pPr>
        <w:pStyle w:val="ConsPlusNonformat"/>
        <w:jc w:val="both"/>
      </w:pPr>
      <w:r>
        <w:t xml:space="preserve">                                  (наименование исполнителя)</w:t>
      </w:r>
    </w:p>
    <w:p w:rsidR="003F4AB6" w:rsidRDefault="003F4AB6">
      <w:pPr>
        <w:pStyle w:val="ConsPlusNonformat"/>
        <w:jc w:val="both"/>
      </w:pPr>
      <w:r>
        <w:t xml:space="preserve">    3.2. Организовать  и  обеспечить  надлежащее исполнение услуг,</w:t>
      </w:r>
    </w:p>
    <w:p w:rsidR="003F4AB6" w:rsidRDefault="003F4AB6">
      <w:pPr>
        <w:pStyle w:val="ConsPlusNonformat"/>
        <w:jc w:val="both"/>
      </w:pPr>
      <w:r>
        <w:t xml:space="preserve">предусмотренных в </w:t>
      </w:r>
      <w:hyperlink w:anchor="Par127" w:history="1">
        <w:r>
          <w:rPr>
            <w:color w:val="0000FF"/>
          </w:rPr>
          <w:t>разделе 1</w:t>
        </w:r>
      </w:hyperlink>
      <w:r>
        <w:t xml:space="preserve"> настоящего  договора.  Образовательные</w:t>
      </w:r>
    </w:p>
    <w:p w:rsidR="003F4AB6" w:rsidRDefault="003F4AB6">
      <w:pPr>
        <w:pStyle w:val="ConsPlusNonformat"/>
        <w:jc w:val="both"/>
      </w:pPr>
      <w:r>
        <w:t>услуги оказываются в соответствии с 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              (Государственным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образовательным стандартом (указать реквизиты документа) и / или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учебным планом, годовым календарным учебным графиком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  и расписанием занятий, разрабатываемыми Исполнителем)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Создать Потребителю необходимые условия для освоения выбранной образовательной программы.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F4AB6" w:rsidRDefault="003F4AB6">
      <w:pPr>
        <w:pStyle w:val="ConsPlusNonformat"/>
        <w:jc w:val="both"/>
      </w:pPr>
      <w:r>
        <w:lastRenderedPageBreak/>
        <w:t xml:space="preserve">    3.5. После прохождения Потребителем полного курса  обучения  и</w:t>
      </w:r>
    </w:p>
    <w:p w:rsidR="003F4AB6" w:rsidRDefault="003F4AB6">
      <w:pPr>
        <w:pStyle w:val="ConsPlusNonformat"/>
        <w:jc w:val="both"/>
      </w:pPr>
      <w:r>
        <w:t>успешной   итоговой   аттестации   обеспечить  выдачу  Потребителю</w:t>
      </w:r>
    </w:p>
    <w:p w:rsidR="003F4AB6" w:rsidRDefault="003F4AB6">
      <w:pPr>
        <w:pStyle w:val="ConsPlusNonformat"/>
        <w:jc w:val="both"/>
      </w:pPr>
      <w:r>
        <w:t>_________________________________________________________ образца.</w:t>
      </w:r>
    </w:p>
    <w:p w:rsidR="003F4AB6" w:rsidRDefault="003F4AB6">
      <w:pPr>
        <w:pStyle w:val="ConsPlusNonformat"/>
        <w:jc w:val="both"/>
      </w:pPr>
      <w:r>
        <w:t xml:space="preserve">      (указать документ государственного или иного)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Сохранить место за Потребителем в случае пропуска занятий по уважительным причинам (с учетом оплаты услуг, предусмотренных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договора).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Уведомить Заказчика о нецелесообразности оказания Потребителю образовательных услуг в объеме, предусмотренном </w:t>
      </w:r>
      <w:hyperlink w:anchor="Par127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пункт 1.2 в Договоре отсутствует.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85"/>
      <w:bookmarkEnd w:id="12"/>
      <w:r>
        <w:rPr>
          <w:rFonts w:ascii="Calibri" w:hAnsi="Calibri" w:cs="Calibri"/>
        </w:rPr>
        <w:t>4. Обязанности Заказчика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Своевременно вносить плату за предоставляемые услуги, указанные в </w:t>
      </w:r>
      <w:hyperlink w:anchor="Par12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Извещать Исполнителя об уважительных причинах отсутствия Потребителя на занятиях.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Проявлять уважение к научно - педагогическому, инженерно - техническому, административно - хозяйственному, производственному, учебно - вспомогательному и иному персоналу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Обеспечить посещение Потребителем занятий согласно учебному расписанию.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94"/>
      <w:bookmarkEnd w:id="13"/>
      <w:r>
        <w:rPr>
          <w:rFonts w:ascii="Calibri" w:hAnsi="Calibri" w:cs="Calibri"/>
        </w:rPr>
        <w:t>5. Обязанности Потребителя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Посещать занятия, указанные в учебном расписании.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Выполнять задания по подготовке к занятиям, даваемые педагогическими работниками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учебно - вспомогательному и иному персоналу Исполнителя и другим обучающимся, не посягать на их честь и достоинство.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Бережно относиться к имуществу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201"/>
      <w:bookmarkEnd w:id="14"/>
      <w:r>
        <w:rPr>
          <w:rFonts w:ascii="Calibri" w:hAnsi="Calibri" w:cs="Calibri"/>
        </w:rPr>
        <w:t>6. Оплата услуг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pStyle w:val="ConsPlusNonformat"/>
        <w:jc w:val="both"/>
      </w:pPr>
      <w:r>
        <w:t xml:space="preserve">    6.1. Заказчик  оплачивает  услуги,  предусмотренные  настоящим</w:t>
      </w:r>
    </w:p>
    <w:p w:rsidR="003F4AB6" w:rsidRDefault="003F4AB6">
      <w:pPr>
        <w:pStyle w:val="ConsPlusNonformat"/>
        <w:jc w:val="both"/>
      </w:pPr>
      <w:r>
        <w:t>договором _________________________, в сумме _____________ рублей.</w:t>
      </w:r>
    </w:p>
    <w:p w:rsidR="003F4AB6" w:rsidRDefault="003F4AB6">
      <w:pPr>
        <w:pStyle w:val="ConsPlusNonformat"/>
        <w:jc w:val="both"/>
      </w:pPr>
      <w:r>
        <w:t xml:space="preserve">           (указать период оплаты)</w:t>
      </w:r>
    </w:p>
    <w:p w:rsidR="003F4AB6" w:rsidRDefault="003F4AB6">
      <w:pPr>
        <w:pStyle w:val="ConsPlusNonformat"/>
        <w:jc w:val="both"/>
      </w:pPr>
      <w:r>
        <w:t xml:space="preserve">    6.2. Оплата  производится  не  позднее   ________________   за</w:t>
      </w:r>
    </w:p>
    <w:p w:rsidR="003F4AB6" w:rsidRDefault="003F4AB6">
      <w:pPr>
        <w:pStyle w:val="ConsPlusNonformat"/>
        <w:jc w:val="both"/>
      </w:pPr>
      <w:r>
        <w:t>наличный  расчет,  в  безналичном  порядке,  на счет Исполнителя в</w:t>
      </w:r>
    </w:p>
    <w:p w:rsidR="003F4AB6" w:rsidRDefault="003F4AB6">
      <w:pPr>
        <w:pStyle w:val="ConsPlusNonformat"/>
        <w:jc w:val="both"/>
      </w:pPr>
      <w:r>
        <w:t xml:space="preserve">          (нужное подчеркнуть)</w:t>
      </w:r>
    </w:p>
    <w:p w:rsidR="003F4AB6" w:rsidRDefault="003F4AB6">
      <w:pPr>
        <w:pStyle w:val="ConsPlusNonformat"/>
        <w:jc w:val="both"/>
      </w:pPr>
      <w:r>
        <w:lastRenderedPageBreak/>
        <w:t>банке.</w:t>
      </w:r>
    </w:p>
    <w:p w:rsidR="003F4AB6" w:rsidRDefault="003F4AB6">
      <w:pPr>
        <w:pStyle w:val="ConsPlusNonformat"/>
        <w:jc w:val="both"/>
      </w:pPr>
      <w:r>
        <w:t xml:space="preserve">    Оплата услуг удостоверяется Исполнителем 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                      (указать документ)</w:t>
      </w:r>
    </w:p>
    <w:p w:rsidR="003F4AB6" w:rsidRDefault="003F4AB6">
      <w:pPr>
        <w:pStyle w:val="ConsPlusNonformat"/>
        <w:jc w:val="both"/>
      </w:pPr>
      <w:r>
        <w:t xml:space="preserve">подтверждающим оплату Заказчика </w:t>
      </w:r>
      <w:hyperlink w:anchor="Par257" w:history="1">
        <w:r>
          <w:rPr>
            <w:color w:val="0000FF"/>
          </w:rPr>
          <w:t>&lt;4&gt;.</w:t>
        </w:r>
      </w:hyperlink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214"/>
      <w:bookmarkEnd w:id="15"/>
      <w:r>
        <w:rPr>
          <w:rFonts w:ascii="Calibri" w:hAnsi="Calibri" w:cs="Calibri"/>
        </w:rPr>
        <w:t>7. Основания изменения и расторжения договора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17"/>
      <w:bookmarkEnd w:id="16"/>
      <w:r>
        <w:rPr>
          <w:rFonts w:ascii="Calibri" w:hAnsi="Calibri" w:cs="Calibri"/>
        </w:rPr>
        <w:t>7.2. Настоящий договор может быть расторгнут по соглашению сторон.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222"/>
      <w:bookmarkEnd w:id="17"/>
      <w:r>
        <w:rPr>
          <w:rFonts w:ascii="Calibri" w:hAnsi="Calibri" w:cs="Calibri"/>
        </w:rPr>
        <w:t>8. Ответственность за неисполнение или ненадлежащее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исполнение обязательств по настоящему договору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hyperlink r:id="rId25" w:history="1">
        <w:r>
          <w:rPr>
            <w:rFonts w:ascii="Calibri" w:hAnsi="Calibri" w:cs="Calibri"/>
            <w:color w:val="0000FF"/>
          </w:rPr>
          <w:t>ГК</w:t>
        </w:r>
      </w:hyperlink>
      <w:r>
        <w:rPr>
          <w:rFonts w:ascii="Calibri" w:hAnsi="Calibri" w:cs="Calibri"/>
        </w:rPr>
        <w:t xml:space="preserve"> РФ, федеральными законами,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РФ "О защите прав потребителей" и иными нормативными правовыми актами.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договор вступает в силу со дня его заключения сторонами и действует до "__" ___________ 200_ г.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 составлен в трех </w:t>
      </w:r>
      <w:hyperlink w:anchor="Par258" w:history="1">
        <w:r>
          <w:rPr>
            <w:rFonts w:ascii="Calibri" w:hAnsi="Calibri" w:cs="Calibri"/>
            <w:color w:val="0000FF"/>
          </w:rPr>
          <w:t>&lt;5&gt;</w:t>
        </w:r>
      </w:hyperlink>
      <w:r>
        <w:rPr>
          <w:rFonts w:ascii="Calibri" w:hAnsi="Calibri" w:cs="Calibri"/>
        </w:rPr>
        <w:t xml:space="preserve"> экземплярах, имеющих равную юридическую силу.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pStyle w:val="ConsPlusNonformat"/>
        <w:jc w:val="both"/>
      </w:pPr>
      <w:r>
        <w:t xml:space="preserve">      Исполнитель            Заказчик </w:t>
      </w:r>
      <w:hyperlink w:anchor="Par259" w:history="1">
        <w:r>
          <w:rPr>
            <w:color w:val="0000FF"/>
          </w:rPr>
          <w:t>&lt;6&gt;</w:t>
        </w:r>
      </w:hyperlink>
      <w:r>
        <w:t xml:space="preserve">          Потребитель</w:t>
      </w: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(полное наименование)        (Ф.И.О. /             (Ф.И.О.)</w:t>
      </w:r>
    </w:p>
    <w:p w:rsidR="003F4AB6" w:rsidRDefault="003F4AB6">
      <w:pPr>
        <w:pStyle w:val="ConsPlusNonformat"/>
        <w:jc w:val="both"/>
      </w:pPr>
      <w:r>
        <w:t xml:space="preserve">                         полное наименование)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(юридический адрес)        (адрес места         (адрес места</w:t>
      </w:r>
    </w:p>
    <w:p w:rsidR="003F4AB6" w:rsidRDefault="003F4AB6">
      <w:pPr>
        <w:pStyle w:val="ConsPlusNonformat"/>
        <w:jc w:val="both"/>
      </w:pPr>
      <w:r>
        <w:t xml:space="preserve">                             жительства /          жительства)</w:t>
      </w:r>
    </w:p>
    <w:p w:rsidR="003F4AB6" w:rsidRDefault="003F4AB6">
      <w:pPr>
        <w:pStyle w:val="ConsPlusNonformat"/>
        <w:jc w:val="both"/>
      </w:pPr>
      <w:r>
        <w:t xml:space="preserve">                          юридический адрес)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   (банковские         (паспортные данные /      (паспортные</w:t>
      </w:r>
    </w:p>
    <w:p w:rsidR="003F4AB6" w:rsidRDefault="003F4AB6">
      <w:pPr>
        <w:pStyle w:val="ConsPlusNonformat"/>
        <w:jc w:val="both"/>
      </w:pPr>
      <w:r>
        <w:t xml:space="preserve">     реквизиты)              банковские               данные)</w:t>
      </w:r>
    </w:p>
    <w:p w:rsidR="003F4AB6" w:rsidRDefault="003F4AB6">
      <w:pPr>
        <w:pStyle w:val="ConsPlusNonformat"/>
        <w:jc w:val="both"/>
      </w:pPr>
      <w:r>
        <w:t xml:space="preserve">                             реквизиты)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    (подпись)               (подпись)             (подпись)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 xml:space="preserve">    М.П.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50"/>
      <w:bookmarkEnd w:id="18"/>
      <w:r>
        <w:rPr>
          <w:rFonts w:ascii="Calibri" w:hAnsi="Calibri" w:cs="Calibri"/>
        </w:rPr>
        <w:t>&lt;1&gt; Если договор подписывается руководителем филиала, заместителем руководителя юридического лица или иным должностным лицом юридического лица, то дополнительно должен быть указан документ, регламентирующий его полномочия в сфере заключения договоров на оказание платных образовательных услуг (приказ, распоряжение, доверенность), а также регистрационный номер и дата документа.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51"/>
      <w:bookmarkEnd w:id="19"/>
      <w:r>
        <w:rPr>
          <w:rFonts w:ascii="Calibri" w:hAnsi="Calibri" w:cs="Calibri"/>
        </w:rPr>
        <w:t xml:space="preserve">&lt;2&gt; В том случае, если Заказчик и Потребитель платных образовательных услуг является одним лицом, то заключается двусторонний договор. </w:t>
      </w:r>
      <w:hyperlink w:anchor="Par146" w:history="1">
        <w:r>
          <w:rPr>
            <w:rFonts w:ascii="Calibri" w:hAnsi="Calibri" w:cs="Calibri"/>
            <w:color w:val="0000FF"/>
          </w:rPr>
          <w:t>Пункты 2.2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раздела 2 приведенного </w:t>
      </w:r>
      <w:r>
        <w:rPr>
          <w:rFonts w:ascii="Calibri" w:hAnsi="Calibri" w:cs="Calibri"/>
        </w:rPr>
        <w:lastRenderedPageBreak/>
        <w:t xml:space="preserve">договора должны быть объединены в один, </w:t>
      </w:r>
      <w:hyperlink w:anchor="Par185" w:history="1">
        <w:r>
          <w:rPr>
            <w:rFonts w:ascii="Calibri" w:hAnsi="Calibri" w:cs="Calibri"/>
            <w:color w:val="0000FF"/>
          </w:rPr>
          <w:t>разделы 4,</w:t>
        </w:r>
      </w:hyperlink>
      <w:r>
        <w:rPr>
          <w:rFonts w:ascii="Calibri" w:hAnsi="Calibri" w:cs="Calibri"/>
        </w:rPr>
        <w:t xml:space="preserve"> </w:t>
      </w:r>
      <w:hyperlink w:anchor="Par19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также должны быть объединены в один. Из </w:t>
      </w:r>
      <w:hyperlink w:anchor="Par217" w:history="1">
        <w:r>
          <w:rPr>
            <w:rFonts w:ascii="Calibri" w:hAnsi="Calibri" w:cs="Calibri"/>
            <w:color w:val="0000FF"/>
          </w:rPr>
          <w:t>пункта 7.2</w:t>
        </w:r>
      </w:hyperlink>
      <w:r>
        <w:rPr>
          <w:rFonts w:ascii="Calibri" w:hAnsi="Calibri" w:cs="Calibri"/>
        </w:rPr>
        <w:t xml:space="preserve"> должен быть исключен абзац 2.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в пункте 7.2 Договора абзац 2 отсутствует.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56"/>
      <w:bookmarkEnd w:id="20"/>
      <w:r>
        <w:rPr>
          <w:rFonts w:ascii="Calibri" w:hAnsi="Calibri" w:cs="Calibri"/>
        </w:rPr>
        <w:t>&lt;3&gt; Данные сведения в качестве права Заказчика могут быть включены в текст договора, если заключен трехсторонний договор.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57"/>
      <w:bookmarkEnd w:id="21"/>
      <w:r>
        <w:rPr>
          <w:rFonts w:ascii="Calibri" w:hAnsi="Calibri" w:cs="Calibri"/>
        </w:rPr>
        <w:t>&lt;4&gt; На оказание образовательных услуг, предусмотренных настоящим договором, должна составляться смета, которая становится неотъемлемой частью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58"/>
      <w:bookmarkEnd w:id="22"/>
      <w:r>
        <w:rPr>
          <w:rFonts w:ascii="Calibri" w:hAnsi="Calibri" w:cs="Calibri"/>
        </w:rPr>
        <w:t>&lt;5&gt; Договор составляется в двух экземплярах в случаях, если Заказчик и Исполнитель является одним лицом, а также если Заказчик является законным представителем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59"/>
      <w:bookmarkEnd w:id="23"/>
      <w:r>
        <w:rPr>
          <w:rFonts w:ascii="Calibri" w:hAnsi="Calibri" w:cs="Calibri"/>
        </w:rPr>
        <w:t>&lt;6&gt; В случае если Заказчиком является законный представитель Потребителя, то указываются Ф.И.О. (законного представителя), адрес места жительства, паспортные данные. В случае, если Заказчиком является организация, учреждение, предприятие, т.е. составлен трехсторонний договор, то указываются полное наименование, юридический адрес, банковские реквизиты.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7322A" w:rsidRDefault="0087322A">
      <w:bookmarkStart w:id="24" w:name="_GoBack"/>
      <w:bookmarkEnd w:id="24"/>
    </w:p>
    <w:sectPr w:rsidR="0087322A" w:rsidSect="00A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6"/>
    <w:rsid w:val="003F4AB6"/>
    <w:rsid w:val="004443B4"/>
    <w:rsid w:val="008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171D52C9C31B4D3E73FAF83E11649BB08E2B891FD583E438F18FD645C5C1954AF48FA51A18E8FY125D" TargetMode="External"/><Relationship Id="rId13" Type="http://schemas.openxmlformats.org/officeDocument/2006/relationships/hyperlink" Target="consultantplus://offline/ref=FC6171D52C9C31B4D3E73FAF83E11649BB0BE6BE97FC583E438F18FD645C5C1954AF48FA51A18D87Y126D" TargetMode="External"/><Relationship Id="rId18" Type="http://schemas.openxmlformats.org/officeDocument/2006/relationships/hyperlink" Target="consultantplus://offline/ref=FC6171D52C9C31B4D3E73FAF83E11649BB0BE6BE97FC583E438F18FD645C5C1954AF48FA51A18C8FY129D" TargetMode="External"/><Relationship Id="rId26" Type="http://schemas.openxmlformats.org/officeDocument/2006/relationships/hyperlink" Target="consultantplus://offline/ref=FC6171D52C9C31B4D3E73FAF83E11649BB0BE6BE97FC583E438F18FD64Y52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6171D52C9C31B4D3E73FAF83E11649BB0BE0B792FF583E438F18FD645C5C1954AF48FA51A18D8AY120D" TargetMode="External"/><Relationship Id="rId7" Type="http://schemas.openxmlformats.org/officeDocument/2006/relationships/hyperlink" Target="consultantplus://offline/ref=FC6171D52C9C31B4D3E73FAF83E11649BB0DE7B895F8583E438F18FD645C5C1954AF48FA51A1888BY121D" TargetMode="External"/><Relationship Id="rId12" Type="http://schemas.openxmlformats.org/officeDocument/2006/relationships/hyperlink" Target="consultantplus://offline/ref=FC6171D52C9C31B4D3E73FAF83E11649BB08E2B891FD583E438F18FD645C5C1954AF48FA51A08587Y126D" TargetMode="External"/><Relationship Id="rId17" Type="http://schemas.openxmlformats.org/officeDocument/2006/relationships/hyperlink" Target="consultantplus://offline/ref=FC6171D52C9C31B4D3E73FAF83E11649BB09E3B991FA583E438F18FD645C5C1954AF48FA51A08E8CY127D" TargetMode="External"/><Relationship Id="rId25" Type="http://schemas.openxmlformats.org/officeDocument/2006/relationships/hyperlink" Target="consultantplus://offline/ref=FC6171D52C9C31B4D3E73FAF83E11649BB08E2B891FD583E438F18FD645C5C1954AF48FA51A08587Y126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6171D52C9C31B4D3E73FAF83E11649BB09E3B991FA583E438F18FD645C5C1954AF48FA51A08E8CY127D" TargetMode="External"/><Relationship Id="rId20" Type="http://schemas.openxmlformats.org/officeDocument/2006/relationships/hyperlink" Target="consultantplus://offline/ref=FC6171D52C9C31B4D3E73FAF83E11649BB0BE6BE97FC583E438F18FD645C5C1954AF48FA51A18C8EY12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171D52C9C31B4D3E736B684E11649B90EE9BF9CFB583E438F18FD645C5C1954AF48FA51A18D8EY124D" TargetMode="External"/><Relationship Id="rId11" Type="http://schemas.openxmlformats.org/officeDocument/2006/relationships/hyperlink" Target="consultantplus://offline/ref=FC6171D52C9C31B4D3E73FAF83E11649BB0DE7B895F8583E438F18FD645C5C1954AF48FA51A18D86Y120D" TargetMode="External"/><Relationship Id="rId24" Type="http://schemas.openxmlformats.org/officeDocument/2006/relationships/hyperlink" Target="consultantplus://offline/ref=FC6171D52C9C31B4D3E73FAF83E11649BB0BE9BB91F7583E438F18FD645C5C1954AF48FA51A18D8EY12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6171D52C9C31B4D3E73FAF83E11649BB08E2B891FD583E438F18FD645C5C1954AF48FA51A0888BY122D" TargetMode="External"/><Relationship Id="rId23" Type="http://schemas.openxmlformats.org/officeDocument/2006/relationships/hyperlink" Target="consultantplus://offline/ref=FC6171D52C9C31B4D3E73FAF83E11649BB08E1BE95FE583E438F18FD645C5C1954AF48FA51A18D8EY123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C6171D52C9C31B4D3E73FAF83E11649BB08E2B891FD583E438F18FD645C5C1954AF48FA51A18E8FY125D" TargetMode="External"/><Relationship Id="rId19" Type="http://schemas.openxmlformats.org/officeDocument/2006/relationships/hyperlink" Target="consultantplus://offline/ref=FC6171D52C9C31B4D3E73FAF83E11649BB0DE7B895F8583E438F18FD645C5C1954AF48FA51YA2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171D52C9C31B4D3E73FAF83E11649BB0CE1B796FB583E438F18FD645C5C1954AF48FA51A18C8DY125D" TargetMode="External"/><Relationship Id="rId14" Type="http://schemas.openxmlformats.org/officeDocument/2006/relationships/hyperlink" Target="consultantplus://offline/ref=FC6171D52C9C31B4D3E736B684E11649B807E0B690FA583E438F18FD64Y52CD" TargetMode="External"/><Relationship Id="rId22" Type="http://schemas.openxmlformats.org/officeDocument/2006/relationships/hyperlink" Target="consultantplus://offline/ref=FC6171D52C9C31B4D3E73FAF83E11649BB08E0B692FB583E438F18FD645C5C1954AF48FA51A18D8EY120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2015-01-19T03:55:00Z</dcterms:created>
  <dcterms:modified xsi:type="dcterms:W3CDTF">2015-01-19T03:55:00Z</dcterms:modified>
</cp:coreProperties>
</file>